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433683" w:rsidRDefault="00883840" w:rsidP="00D467C7">
      <w:pPr>
        <w:autoSpaceDE w:val="0"/>
        <w:autoSpaceDN w:val="0"/>
        <w:adjustRightInd w:val="0"/>
        <w:spacing w:line="300" w:lineRule="atLeast"/>
        <w:ind w:left="794"/>
        <w:jc w:val="both"/>
        <w:rPr>
          <w:b/>
          <w:color w:val="FF0000"/>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Pr="00AE41AF">
        <w:rPr>
          <w:b/>
          <w:sz w:val="22"/>
          <w:szCs w:val="22"/>
        </w:rPr>
        <w:t>Impla</w:t>
      </w:r>
      <w:r w:rsidR="0063796A" w:rsidRPr="00AE41AF">
        <w:rPr>
          <w:b/>
          <w:sz w:val="22"/>
          <w:szCs w:val="22"/>
        </w:rPr>
        <w:t xml:space="preserve">ntação </w:t>
      </w:r>
      <w:r w:rsidR="00597046" w:rsidRPr="00AE41AF">
        <w:rPr>
          <w:b/>
          <w:sz w:val="22"/>
          <w:szCs w:val="22"/>
        </w:rPr>
        <w:t>de Cobertura de Quadra Pequena Padrão FNDE</w:t>
      </w:r>
      <w:r w:rsidR="0063796A" w:rsidRPr="00AE41AF">
        <w:rPr>
          <w:b/>
          <w:sz w:val="22"/>
          <w:szCs w:val="22"/>
        </w:rPr>
        <w:t>.</w:t>
      </w:r>
    </w:p>
    <w:p w:rsidR="00883840" w:rsidRPr="00597046" w:rsidRDefault="00883840" w:rsidP="00D467C7">
      <w:pPr>
        <w:autoSpaceDE w:val="0"/>
        <w:autoSpaceDN w:val="0"/>
        <w:adjustRightInd w:val="0"/>
        <w:spacing w:line="300" w:lineRule="atLeast"/>
        <w:ind w:left="794"/>
        <w:jc w:val="both"/>
        <w:rPr>
          <w:sz w:val="22"/>
          <w:szCs w:val="22"/>
        </w:rPr>
      </w:pPr>
      <w:r w:rsidRPr="00597046">
        <w:rPr>
          <w:sz w:val="22"/>
          <w:szCs w:val="22"/>
        </w:rPr>
        <w:t>Unidade:</w:t>
      </w:r>
      <w:proofErr w:type="gramStart"/>
      <w:r w:rsidR="0063796A" w:rsidRPr="00597046">
        <w:rPr>
          <w:sz w:val="22"/>
          <w:szCs w:val="22"/>
        </w:rPr>
        <w:t xml:space="preserve">   </w:t>
      </w:r>
      <w:proofErr w:type="gramEnd"/>
      <w:r w:rsidR="0063796A" w:rsidRPr="00AE41AF">
        <w:rPr>
          <w:b/>
          <w:sz w:val="22"/>
          <w:szCs w:val="22"/>
        </w:rPr>
        <w:t xml:space="preserve">CE </w:t>
      </w:r>
      <w:r w:rsidR="00AE41AF" w:rsidRPr="00AE41AF">
        <w:rPr>
          <w:b/>
          <w:sz w:val="22"/>
          <w:szCs w:val="22"/>
        </w:rPr>
        <w:t>Arlindo Costa</w:t>
      </w:r>
      <w:r w:rsidR="00406FD1" w:rsidRPr="00AE41AF">
        <w:rPr>
          <w:b/>
          <w:sz w:val="22"/>
          <w:szCs w:val="22"/>
        </w:rPr>
        <w:t>.</w:t>
      </w:r>
    </w:p>
    <w:p w:rsidR="00597046" w:rsidRPr="00AE41AF" w:rsidRDefault="00883840" w:rsidP="00AE41AF">
      <w:pPr>
        <w:autoSpaceDE w:val="0"/>
        <w:autoSpaceDN w:val="0"/>
        <w:adjustRightInd w:val="0"/>
        <w:spacing w:line="300" w:lineRule="atLeast"/>
        <w:ind w:left="794"/>
        <w:jc w:val="both"/>
        <w:rPr>
          <w:sz w:val="22"/>
          <w:szCs w:val="22"/>
        </w:rPr>
      </w:pPr>
      <w:r w:rsidRPr="00597046">
        <w:rPr>
          <w:sz w:val="22"/>
          <w:szCs w:val="22"/>
        </w:rPr>
        <w:t>Endereço:</w:t>
      </w:r>
      <w:proofErr w:type="gramStart"/>
      <w:r w:rsidR="0063796A" w:rsidRPr="00597046">
        <w:rPr>
          <w:sz w:val="22"/>
          <w:szCs w:val="22"/>
        </w:rPr>
        <w:t xml:space="preserve"> </w:t>
      </w:r>
      <w:r w:rsidR="00597046" w:rsidRPr="00597046">
        <w:rPr>
          <w:sz w:val="22"/>
          <w:szCs w:val="22"/>
        </w:rPr>
        <w:t xml:space="preserve"> </w:t>
      </w:r>
      <w:proofErr w:type="gramEnd"/>
      <w:r w:rsidR="0063796A" w:rsidRPr="00AE41AF">
        <w:rPr>
          <w:b/>
          <w:sz w:val="22"/>
          <w:szCs w:val="22"/>
        </w:rPr>
        <w:t xml:space="preserve">Rua </w:t>
      </w:r>
      <w:r w:rsidR="00AE41AF" w:rsidRPr="00AE41AF">
        <w:rPr>
          <w:b/>
          <w:sz w:val="22"/>
          <w:szCs w:val="22"/>
        </w:rPr>
        <w:t>Frei André, nº 733, 1º andar, Vila santa Izabel, Anápolis</w:t>
      </w:r>
      <w:r w:rsidR="00597046" w:rsidRPr="00AE41AF">
        <w:rPr>
          <w:b/>
          <w:sz w:val="22"/>
          <w:szCs w:val="22"/>
        </w:rPr>
        <w:t>-GO.</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597046" w:rsidRDefault="00244D30" w:rsidP="00CE64B1">
      <w:pPr>
        <w:autoSpaceDE w:val="0"/>
        <w:autoSpaceDN w:val="0"/>
        <w:adjustRightInd w:val="0"/>
        <w:spacing w:line="300" w:lineRule="atLeast"/>
        <w:ind w:left="794"/>
        <w:jc w:val="both"/>
        <w:rPr>
          <w:sz w:val="22"/>
          <w:szCs w:val="22"/>
        </w:rPr>
      </w:pPr>
      <w:r w:rsidRPr="00597046">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597046" w:rsidRDefault="00244D30" w:rsidP="00CE64B1">
      <w:pPr>
        <w:autoSpaceDE w:val="0"/>
        <w:autoSpaceDN w:val="0"/>
        <w:adjustRightInd w:val="0"/>
        <w:spacing w:line="300" w:lineRule="atLeast"/>
        <w:ind w:left="794"/>
        <w:jc w:val="both"/>
        <w:rPr>
          <w:sz w:val="22"/>
          <w:szCs w:val="22"/>
        </w:rPr>
      </w:pPr>
      <w:r w:rsidRPr="00597046">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597046" w:rsidRDefault="00244D30" w:rsidP="00CE64B1">
      <w:pPr>
        <w:autoSpaceDE w:val="0"/>
        <w:autoSpaceDN w:val="0"/>
        <w:adjustRightInd w:val="0"/>
        <w:spacing w:line="300" w:lineRule="atLeast"/>
        <w:ind w:left="794"/>
        <w:jc w:val="both"/>
        <w:rPr>
          <w:sz w:val="22"/>
          <w:szCs w:val="22"/>
        </w:rPr>
      </w:pPr>
      <w:r w:rsidRPr="00597046">
        <w:rPr>
          <w:sz w:val="22"/>
          <w:szCs w:val="22"/>
        </w:rPr>
        <w:t xml:space="preserve">Outro fator importante é a necessidade de haver quadra coberta nas Escolas de Tempo Integral, pois o aluno tem muita atividade extraclasse, </w:t>
      </w:r>
      <w:r w:rsidR="00387125" w:rsidRPr="00597046">
        <w:rPr>
          <w:sz w:val="22"/>
          <w:szCs w:val="22"/>
        </w:rPr>
        <w:t xml:space="preserve">sendo de </w:t>
      </w:r>
      <w:proofErr w:type="gramStart"/>
      <w:r w:rsidR="00387125" w:rsidRPr="00597046">
        <w:rPr>
          <w:sz w:val="22"/>
          <w:szCs w:val="22"/>
        </w:rPr>
        <w:t>supra importância</w:t>
      </w:r>
      <w:proofErr w:type="gramEnd"/>
      <w:r w:rsidR="00387125" w:rsidRPr="00597046">
        <w:rPr>
          <w:sz w:val="22"/>
          <w:szCs w:val="22"/>
        </w:rPr>
        <w:t>, que tenha um</w:t>
      </w:r>
      <w:r w:rsidRPr="00597046">
        <w:rPr>
          <w:sz w:val="22"/>
          <w:szCs w:val="22"/>
        </w:rPr>
        <w:t xml:space="preserve"> local coberto com proteção de sol e chuva.</w:t>
      </w:r>
    </w:p>
    <w:p w:rsidR="00FE1B1F" w:rsidRPr="00597046" w:rsidRDefault="00FE1B1F" w:rsidP="00CE64B1">
      <w:pPr>
        <w:autoSpaceDE w:val="0"/>
        <w:autoSpaceDN w:val="0"/>
        <w:adjustRightInd w:val="0"/>
        <w:spacing w:line="300" w:lineRule="atLeast"/>
        <w:ind w:left="794"/>
        <w:jc w:val="both"/>
        <w:rPr>
          <w:sz w:val="22"/>
          <w:szCs w:val="22"/>
        </w:rPr>
      </w:pPr>
      <w:r w:rsidRPr="00597046">
        <w:rPr>
          <w:sz w:val="22"/>
          <w:szCs w:val="22"/>
        </w:rPr>
        <w:t>E</w:t>
      </w:r>
      <w:r w:rsidR="008970CF" w:rsidRPr="00597046">
        <w:rPr>
          <w:sz w:val="22"/>
          <w:szCs w:val="22"/>
        </w:rPr>
        <w:t>sta</w:t>
      </w:r>
      <w:r w:rsidRPr="00597046">
        <w:rPr>
          <w:sz w:val="22"/>
          <w:szCs w:val="22"/>
        </w:rPr>
        <w:t xml:space="preserve"> </w:t>
      </w:r>
      <w:r w:rsidR="008970CF" w:rsidRPr="00597046">
        <w:rPr>
          <w:sz w:val="22"/>
          <w:szCs w:val="22"/>
        </w:rPr>
        <w:t>Quadra Coberta</w:t>
      </w:r>
      <w:r w:rsidRPr="00597046">
        <w:rPr>
          <w:sz w:val="22"/>
          <w:szCs w:val="22"/>
        </w:rPr>
        <w:t xml:space="preserve"> resolve também</w:t>
      </w:r>
      <w:r w:rsidR="008970CF" w:rsidRPr="00597046">
        <w:rPr>
          <w:sz w:val="22"/>
          <w:szCs w:val="22"/>
        </w:rPr>
        <w:t>,</w:t>
      </w:r>
      <w:r w:rsidRPr="00597046">
        <w:rPr>
          <w:sz w:val="22"/>
          <w:szCs w:val="22"/>
        </w:rPr>
        <w:t xml:space="preserve"> a necessidade de espaços cobertos</w:t>
      </w:r>
      <w:r w:rsidR="00EF63D9" w:rsidRPr="00597046">
        <w:rPr>
          <w:sz w:val="22"/>
          <w:szCs w:val="22"/>
        </w:rPr>
        <w:t xml:space="preserve"> p</w:t>
      </w:r>
      <w:r w:rsidR="009C003D" w:rsidRPr="00597046">
        <w:rPr>
          <w:sz w:val="22"/>
          <w:szCs w:val="22"/>
        </w:rPr>
        <w:t>ara reuniões e eventos</w:t>
      </w:r>
      <w:r w:rsidR="00EF63D9" w:rsidRPr="00597046">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597046" w:rsidRPr="00597046" w:rsidRDefault="00244D30" w:rsidP="00597046">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597046" w:rsidRPr="00AE41AF" w:rsidRDefault="00597046" w:rsidP="00597046">
      <w:pPr>
        <w:autoSpaceDE w:val="0"/>
        <w:autoSpaceDN w:val="0"/>
        <w:adjustRightInd w:val="0"/>
        <w:spacing w:line="300" w:lineRule="atLeast"/>
        <w:ind w:left="794"/>
        <w:jc w:val="both"/>
        <w:rPr>
          <w:sz w:val="22"/>
          <w:szCs w:val="22"/>
        </w:rPr>
      </w:pPr>
      <w:r w:rsidRPr="00AE41AF">
        <w:rPr>
          <w:sz w:val="22"/>
          <w:szCs w:val="22"/>
        </w:rPr>
        <w:t>A Cobertura a ser executada nesta unidade escolar é uma Cobertura de Quadra Pequena, Padrão FNDE e possui uma área de 622,08m2.</w:t>
      </w:r>
    </w:p>
    <w:p w:rsidR="00597046" w:rsidRDefault="00597046" w:rsidP="00597046">
      <w:pPr>
        <w:autoSpaceDE w:val="0"/>
        <w:autoSpaceDN w:val="0"/>
        <w:adjustRightInd w:val="0"/>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F33761" w:rsidRPr="001157FA" w:rsidRDefault="00F33761" w:rsidP="00F33761">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F33761" w:rsidRPr="001157FA" w:rsidRDefault="00F33761" w:rsidP="00F33761">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F33761" w:rsidRPr="001157FA" w:rsidRDefault="00F33761" w:rsidP="00F33761">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F33761" w:rsidRPr="00393EA7" w:rsidRDefault="00F33761" w:rsidP="00F33761">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F33761" w:rsidRPr="00357EFA" w:rsidRDefault="00F33761" w:rsidP="00F33761">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F33761" w:rsidRPr="00BF59F6" w:rsidRDefault="00F33761" w:rsidP="00F33761">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w:t>
      </w:r>
      <w:r w:rsidR="0064715D" w:rsidRPr="0064715D">
        <w:rPr>
          <w:rFonts w:ascii="Times New Roman" w:hAnsi="Times New Roman"/>
        </w:rPr>
        <w:t>quando da abertura do envelope de habilitação</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F33761" w:rsidRPr="001C53B4" w:rsidRDefault="00F33761" w:rsidP="00F33761">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F33761" w:rsidRPr="001C53B4" w:rsidRDefault="00F33761" w:rsidP="00F33761">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F33761" w:rsidRPr="00A72871" w:rsidRDefault="00F33761" w:rsidP="00F33761">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F33761" w:rsidRPr="00A72871" w:rsidRDefault="00F33761" w:rsidP="00F33761">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F33761" w:rsidRDefault="00F33761" w:rsidP="00F33761">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F33761" w:rsidRPr="00A72871" w:rsidRDefault="00F33761"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597046" w:rsidRPr="00613E44" w:rsidRDefault="00597046" w:rsidP="00613E44">
      <w:pPr>
        <w:autoSpaceDE w:val="0"/>
        <w:autoSpaceDN w:val="0"/>
        <w:adjustRightInd w:val="0"/>
        <w:spacing w:line="300" w:lineRule="atLeast"/>
        <w:jc w:val="both"/>
        <w:rPr>
          <w:b/>
          <w:bCs/>
        </w:rPr>
      </w:pPr>
    </w:p>
    <w:p w:rsidR="005975EC" w:rsidRDefault="005975EC" w:rsidP="00597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41AF">
        <w:rPr>
          <w:rFonts w:ascii="Times New Roman" w:hAnsi="Times New Roman"/>
          <w:lang w:eastAsia="pt-BR"/>
        </w:rPr>
        <w:t>Implantar Cobertura de Quadra Pequena, Padrão FNDE;</w:t>
      </w:r>
    </w:p>
    <w:p w:rsidR="00AE41AF" w:rsidRPr="00AE41AF" w:rsidRDefault="00AE41AF" w:rsidP="00AE41A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41AF">
        <w:rPr>
          <w:rFonts w:ascii="Times New Roman" w:hAnsi="Times New Roman"/>
          <w:color w:val="000000"/>
        </w:rPr>
        <w:t>Demolir refletores e realocá-los para onde tiver maior necessidade;</w:t>
      </w:r>
    </w:p>
    <w:p w:rsidR="00AE41AF" w:rsidRPr="00AE41AF" w:rsidRDefault="00AE41AF" w:rsidP="00AE41A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41AF">
        <w:rPr>
          <w:rFonts w:ascii="Times New Roman" w:hAnsi="Times New Roman"/>
          <w:color w:val="000000"/>
        </w:rPr>
        <w:t>Retirar árvores de grande porte;</w:t>
      </w:r>
    </w:p>
    <w:p w:rsidR="00AE41AF" w:rsidRPr="00AE41AF" w:rsidRDefault="00AE41AF" w:rsidP="00AE41A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41AF">
        <w:rPr>
          <w:rFonts w:ascii="Times New Roman" w:hAnsi="Times New Roman"/>
          <w:color w:val="000000"/>
        </w:rPr>
        <w:t>Demolir mureta para novo acesso à quadra;</w:t>
      </w:r>
    </w:p>
    <w:p w:rsidR="00AE41AF" w:rsidRPr="00AE41AF" w:rsidRDefault="00AE41AF" w:rsidP="00AE41A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41AF">
        <w:rPr>
          <w:rFonts w:ascii="Times New Roman" w:hAnsi="Times New Roman"/>
          <w:color w:val="000000"/>
        </w:rPr>
        <w:t>Demolir rampa de concreto na entrada da quadra;</w:t>
      </w:r>
    </w:p>
    <w:p w:rsidR="00AE41AF" w:rsidRPr="00AE41AF" w:rsidRDefault="00AE41AF" w:rsidP="00AE41A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41AF">
        <w:rPr>
          <w:rFonts w:ascii="Times New Roman" w:hAnsi="Times New Roman"/>
          <w:color w:val="000000"/>
        </w:rPr>
        <w:t>Demolir tabela de basquete de concreto existente;</w:t>
      </w:r>
    </w:p>
    <w:p w:rsidR="00AE41AF" w:rsidRPr="00AE41AF" w:rsidRDefault="00AE41AF" w:rsidP="00AE41A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41AF">
        <w:rPr>
          <w:rFonts w:ascii="Times New Roman" w:hAnsi="Times New Roman"/>
          <w:color w:val="000000"/>
        </w:rPr>
        <w:t>Demolir bancos de concreto;</w:t>
      </w:r>
    </w:p>
    <w:p w:rsidR="00AE41AF" w:rsidRPr="00AE41AF" w:rsidRDefault="00AE41AF" w:rsidP="00AE41A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41AF">
        <w:rPr>
          <w:rFonts w:ascii="Times New Roman" w:hAnsi="Times New Roman"/>
          <w:color w:val="000000"/>
        </w:rPr>
        <w:t xml:space="preserve">Demolir/executar piso de concreto da quadra para execução da fundação, </w:t>
      </w:r>
      <w:proofErr w:type="gramStart"/>
      <w:r w:rsidRPr="00AE41AF">
        <w:rPr>
          <w:rFonts w:ascii="Times New Roman" w:hAnsi="Times New Roman"/>
          <w:color w:val="000000"/>
        </w:rPr>
        <w:t>da baldrame</w:t>
      </w:r>
      <w:proofErr w:type="gramEnd"/>
      <w:r w:rsidRPr="00AE41AF">
        <w:rPr>
          <w:rFonts w:ascii="Times New Roman" w:hAnsi="Times New Roman"/>
          <w:color w:val="000000"/>
        </w:rPr>
        <w:t xml:space="preserve"> e da </w:t>
      </w:r>
      <w:proofErr w:type="spellStart"/>
      <w:r w:rsidRPr="00AE41AF">
        <w:rPr>
          <w:rFonts w:ascii="Times New Roman" w:hAnsi="Times New Roman"/>
          <w:color w:val="000000"/>
        </w:rPr>
        <w:t>canaleta</w:t>
      </w:r>
      <w:proofErr w:type="spellEnd"/>
      <w:r w:rsidRPr="00AE41AF">
        <w:rPr>
          <w:rFonts w:ascii="Times New Roman" w:hAnsi="Times New Roman"/>
          <w:color w:val="000000"/>
        </w:rPr>
        <w:t>;</w:t>
      </w:r>
    </w:p>
    <w:p w:rsidR="00AE41AF" w:rsidRPr="00AE41AF" w:rsidRDefault="00AE41AF" w:rsidP="00AE41A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41AF">
        <w:rPr>
          <w:rFonts w:ascii="Times New Roman" w:hAnsi="Times New Roman"/>
          <w:color w:val="000000"/>
        </w:rPr>
        <w:t>Executar mureta H=</w:t>
      </w:r>
      <w:proofErr w:type="gramStart"/>
      <w:r w:rsidRPr="00AE41AF">
        <w:rPr>
          <w:rFonts w:ascii="Times New Roman" w:hAnsi="Times New Roman"/>
          <w:color w:val="000000"/>
        </w:rPr>
        <w:t>80cm</w:t>
      </w:r>
      <w:proofErr w:type="gramEnd"/>
      <w:r w:rsidRPr="00AE41AF">
        <w:rPr>
          <w:rFonts w:ascii="Times New Roman" w:hAnsi="Times New Roman"/>
          <w:color w:val="000000"/>
        </w:rPr>
        <w:t xml:space="preserve"> conforme projeto;</w:t>
      </w:r>
    </w:p>
    <w:p w:rsidR="00AE41AF" w:rsidRPr="00AE41AF" w:rsidRDefault="00AE41AF" w:rsidP="00AE41A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41AF">
        <w:rPr>
          <w:rFonts w:ascii="Times New Roman" w:hAnsi="Times New Roman"/>
          <w:color w:val="000000"/>
        </w:rPr>
        <w:t xml:space="preserve">Execução de </w:t>
      </w:r>
      <w:proofErr w:type="spellStart"/>
      <w:r w:rsidRPr="00AE41AF">
        <w:rPr>
          <w:rFonts w:ascii="Times New Roman" w:hAnsi="Times New Roman"/>
          <w:color w:val="000000"/>
        </w:rPr>
        <w:t>canaleta</w:t>
      </w:r>
      <w:proofErr w:type="spellEnd"/>
      <w:r w:rsidRPr="00AE41AF">
        <w:rPr>
          <w:rFonts w:ascii="Times New Roman" w:hAnsi="Times New Roman"/>
          <w:color w:val="000000"/>
        </w:rPr>
        <w:t xml:space="preserve"> de concreto - padrão SEDUC;</w:t>
      </w:r>
    </w:p>
    <w:p w:rsidR="00AE41AF" w:rsidRPr="00AE41AF" w:rsidRDefault="00AE41AF" w:rsidP="00AE41A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41AF">
        <w:rPr>
          <w:rFonts w:ascii="Times New Roman" w:hAnsi="Times New Roman"/>
          <w:color w:val="000000"/>
        </w:rPr>
        <w:lastRenderedPageBreak/>
        <w:t>Execução de grelha - padrão AGETOP;</w:t>
      </w:r>
    </w:p>
    <w:p w:rsidR="00AE41AF" w:rsidRPr="00AE41AF" w:rsidRDefault="00AE41AF" w:rsidP="00AE41A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41AF">
        <w:rPr>
          <w:rFonts w:ascii="Times New Roman" w:hAnsi="Times New Roman"/>
          <w:color w:val="000000"/>
        </w:rPr>
        <w:t>Executar piso de concreto desempenado e=</w:t>
      </w:r>
      <w:proofErr w:type="gramStart"/>
      <w:r w:rsidRPr="00AE41AF">
        <w:rPr>
          <w:rFonts w:ascii="Times New Roman" w:hAnsi="Times New Roman"/>
          <w:color w:val="000000"/>
        </w:rPr>
        <w:t>5cm</w:t>
      </w:r>
      <w:proofErr w:type="gramEnd"/>
      <w:r w:rsidRPr="00AE41AF">
        <w:rPr>
          <w:rFonts w:ascii="Times New Roman" w:hAnsi="Times New Roman"/>
          <w:color w:val="000000"/>
        </w:rPr>
        <w:t xml:space="preserve"> para novo acesso à quadra. Obs.: Executar limpeza do terreno;</w:t>
      </w:r>
    </w:p>
    <w:p w:rsidR="00AE41AF" w:rsidRPr="00AE41AF" w:rsidRDefault="00AE41AF" w:rsidP="00AE41A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41AF">
        <w:rPr>
          <w:rFonts w:ascii="Times New Roman" w:hAnsi="Times New Roman"/>
          <w:color w:val="000000"/>
        </w:rPr>
        <w:t xml:space="preserve">Demolir piso interno da quadra e executar piso laminado de </w:t>
      </w:r>
      <w:proofErr w:type="gramStart"/>
      <w:r w:rsidRPr="00AE41AF">
        <w:rPr>
          <w:rFonts w:ascii="Times New Roman" w:hAnsi="Times New Roman"/>
          <w:color w:val="000000"/>
        </w:rPr>
        <w:t>7cm</w:t>
      </w:r>
      <w:proofErr w:type="gramEnd"/>
      <w:r w:rsidRPr="00AE41AF">
        <w:rPr>
          <w:rFonts w:ascii="Times New Roman" w:hAnsi="Times New Roman"/>
          <w:color w:val="000000"/>
        </w:rPr>
        <w:t>. (</w:t>
      </w:r>
      <w:proofErr w:type="spellStart"/>
      <w:r w:rsidRPr="00AE41AF">
        <w:rPr>
          <w:rFonts w:ascii="Times New Roman" w:hAnsi="Times New Roman"/>
          <w:color w:val="000000"/>
        </w:rPr>
        <w:t>Obs</w:t>
      </w:r>
      <w:proofErr w:type="spellEnd"/>
      <w:r w:rsidRPr="00AE41AF">
        <w:rPr>
          <w:rFonts w:ascii="Times New Roman" w:hAnsi="Times New Roman"/>
          <w:color w:val="000000"/>
        </w:rPr>
        <w:t>: utilizar malha de aço para piso);</w:t>
      </w:r>
    </w:p>
    <w:p w:rsidR="00AE41AF" w:rsidRPr="00AE41AF" w:rsidRDefault="00AE41AF" w:rsidP="00AE41A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41AF">
        <w:rPr>
          <w:rFonts w:ascii="Times New Roman" w:hAnsi="Times New Roman"/>
          <w:color w:val="000000"/>
        </w:rPr>
        <w:t>Executar tabela de basquete em estrutura metálica pintada;</w:t>
      </w:r>
    </w:p>
    <w:p w:rsidR="00AE41AF" w:rsidRPr="00AE41AF" w:rsidRDefault="00AE41AF" w:rsidP="00AE41A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41AF">
        <w:rPr>
          <w:rFonts w:ascii="Times New Roman" w:hAnsi="Times New Roman"/>
          <w:color w:val="000000"/>
        </w:rPr>
        <w:t>Substituir traves de futebol;</w:t>
      </w:r>
    </w:p>
    <w:p w:rsidR="005975EC" w:rsidRPr="00AE41AF" w:rsidRDefault="00597046" w:rsidP="00613E4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E41AF">
        <w:rPr>
          <w:rFonts w:ascii="Times New Roman" w:hAnsi="Times New Roman"/>
          <w:lang w:eastAsia="pt-BR"/>
        </w:rPr>
        <w:t>Pintura geral:</w:t>
      </w:r>
    </w:p>
    <w:p w:rsidR="00597046" w:rsidRPr="00AE41AF" w:rsidRDefault="00613E44" w:rsidP="00613E44">
      <w:pPr>
        <w:pStyle w:val="PargrafodaLista"/>
        <w:numPr>
          <w:ilvl w:val="0"/>
          <w:numId w:val="18"/>
        </w:numPr>
        <w:autoSpaceDE w:val="0"/>
        <w:autoSpaceDN w:val="0"/>
        <w:adjustRightInd w:val="0"/>
        <w:spacing w:line="300" w:lineRule="atLeast"/>
        <w:ind w:left="1078" w:hanging="227"/>
        <w:rPr>
          <w:rFonts w:ascii="Times New Roman" w:hAnsi="Times New Roman"/>
        </w:rPr>
      </w:pPr>
      <w:r w:rsidRPr="00AE41AF">
        <w:rPr>
          <w:rFonts w:ascii="Times New Roman" w:hAnsi="Times New Roman"/>
        </w:rPr>
        <w:t xml:space="preserve">Pintura </w:t>
      </w:r>
      <w:r w:rsidR="00AE41AF" w:rsidRPr="00AE41AF">
        <w:rPr>
          <w:rFonts w:ascii="Times New Roman" w:hAnsi="Times New Roman"/>
        </w:rPr>
        <w:t>das muretas</w:t>
      </w:r>
      <w:r w:rsidR="00597046" w:rsidRPr="00AE41AF">
        <w:rPr>
          <w:rFonts w:ascii="Times New Roman" w:hAnsi="Times New Roman"/>
        </w:rPr>
        <w:t>;</w:t>
      </w:r>
    </w:p>
    <w:p w:rsidR="00597046" w:rsidRPr="00AE41AF" w:rsidRDefault="00AE41AF" w:rsidP="00613E44">
      <w:pPr>
        <w:pStyle w:val="PargrafodaLista"/>
        <w:numPr>
          <w:ilvl w:val="0"/>
          <w:numId w:val="18"/>
        </w:numPr>
        <w:autoSpaceDE w:val="0"/>
        <w:autoSpaceDN w:val="0"/>
        <w:adjustRightInd w:val="0"/>
        <w:spacing w:line="300" w:lineRule="atLeast"/>
        <w:ind w:left="1078" w:hanging="227"/>
        <w:rPr>
          <w:rFonts w:ascii="Times New Roman" w:hAnsi="Times New Roman"/>
        </w:rPr>
      </w:pPr>
      <w:r w:rsidRPr="00AE41AF">
        <w:rPr>
          <w:rFonts w:ascii="Times New Roman" w:hAnsi="Times New Roman"/>
        </w:rPr>
        <w:t>Pintura do piso da quadra</w:t>
      </w:r>
      <w:r w:rsidR="00597046" w:rsidRPr="00AE41AF">
        <w:rPr>
          <w:rFonts w:ascii="Times New Roman" w:hAnsi="Times New Roman"/>
        </w:rPr>
        <w:t>;</w:t>
      </w:r>
    </w:p>
    <w:p w:rsidR="00597046" w:rsidRPr="00AE41AF" w:rsidRDefault="00AE41AF" w:rsidP="00613E44">
      <w:pPr>
        <w:pStyle w:val="PargrafodaLista"/>
        <w:numPr>
          <w:ilvl w:val="0"/>
          <w:numId w:val="18"/>
        </w:numPr>
        <w:autoSpaceDE w:val="0"/>
        <w:autoSpaceDN w:val="0"/>
        <w:adjustRightInd w:val="0"/>
        <w:spacing w:line="300" w:lineRule="atLeast"/>
        <w:ind w:left="1078" w:hanging="227"/>
        <w:rPr>
          <w:rFonts w:ascii="Times New Roman" w:hAnsi="Times New Roman"/>
        </w:rPr>
      </w:pPr>
      <w:r w:rsidRPr="00AE41AF">
        <w:rPr>
          <w:rFonts w:ascii="Times New Roman" w:hAnsi="Times New Roman"/>
        </w:rPr>
        <w:t>Pintura de demarcação da quadra</w:t>
      </w:r>
      <w:r w:rsidR="00597046" w:rsidRPr="00AE41AF">
        <w:rPr>
          <w:rFonts w:ascii="Times New Roman" w:hAnsi="Times New Roman"/>
        </w:rPr>
        <w:t>;</w:t>
      </w:r>
    </w:p>
    <w:p w:rsidR="00597046" w:rsidRPr="00F93AAC" w:rsidRDefault="00AE41AF" w:rsidP="00597046">
      <w:pPr>
        <w:pStyle w:val="PargrafodaLista"/>
        <w:numPr>
          <w:ilvl w:val="0"/>
          <w:numId w:val="18"/>
        </w:numPr>
        <w:autoSpaceDE w:val="0"/>
        <w:autoSpaceDN w:val="0"/>
        <w:adjustRightInd w:val="0"/>
        <w:spacing w:line="300" w:lineRule="atLeast"/>
        <w:ind w:left="1078" w:hanging="227"/>
        <w:rPr>
          <w:rFonts w:ascii="Times New Roman" w:hAnsi="Times New Roman"/>
        </w:rPr>
      </w:pPr>
      <w:r w:rsidRPr="00AE41AF">
        <w:rPr>
          <w:rFonts w:ascii="Times New Roman" w:hAnsi="Times New Roman"/>
        </w:rPr>
        <w:t>Pintura de grelhas.</w:t>
      </w:r>
    </w:p>
    <w:p w:rsidR="00F93AAC" w:rsidRPr="00F93AAC" w:rsidRDefault="00A22263" w:rsidP="00F93AA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t>Providenciar</w:t>
      </w:r>
      <w:r w:rsidR="00F93AAC" w:rsidRPr="00F93AAC">
        <w:t xml:space="preserve"> caçambas para retirada de entulho, restos de materiais da obra e descarte de algum material não mais utilizável.</w:t>
      </w:r>
    </w:p>
    <w:p w:rsidR="00597046" w:rsidRPr="00597046" w:rsidRDefault="00597046" w:rsidP="00597046">
      <w:pPr>
        <w:autoSpaceDE w:val="0"/>
        <w:autoSpaceDN w:val="0"/>
        <w:adjustRightInd w:val="0"/>
        <w:rPr>
          <w:color w:val="FF0000"/>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D4213D" w:rsidRDefault="00D4213D" w:rsidP="00244D30">
      <w:pPr>
        <w:autoSpaceDE w:val="0"/>
        <w:autoSpaceDN w:val="0"/>
        <w:adjustRightInd w:val="0"/>
        <w:jc w:val="both"/>
        <w:rPr>
          <w:b/>
          <w:bCs/>
          <w:sz w:val="22"/>
          <w:szCs w:val="22"/>
        </w:rPr>
      </w:pPr>
    </w:p>
    <w:p w:rsidR="00D4213D" w:rsidRDefault="00D4213D" w:rsidP="00244D30">
      <w:pPr>
        <w:autoSpaceDE w:val="0"/>
        <w:autoSpaceDN w:val="0"/>
        <w:adjustRightInd w:val="0"/>
        <w:jc w:val="both"/>
        <w:rPr>
          <w:b/>
          <w:bCs/>
          <w:sz w:val="22"/>
          <w:szCs w:val="22"/>
        </w:rPr>
      </w:pPr>
    </w:p>
    <w:p w:rsidR="00D4213D" w:rsidRDefault="00D4213D"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244D30" w:rsidRPr="00AE41AF"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E41AF">
        <w:rPr>
          <w:rFonts w:ascii="Times New Roman" w:hAnsi="Times New Roman"/>
          <w:b/>
          <w:bCs/>
        </w:rPr>
        <w:t>DO VALOR DO</w:t>
      </w:r>
      <w:r w:rsidR="005F23D9" w:rsidRPr="00AE41AF">
        <w:rPr>
          <w:rFonts w:ascii="Times New Roman" w:hAnsi="Times New Roman"/>
          <w:b/>
          <w:bCs/>
        </w:rPr>
        <w:t>S</w:t>
      </w:r>
      <w:r w:rsidRPr="00AE41AF">
        <w:rPr>
          <w:rFonts w:ascii="Times New Roman" w:hAnsi="Times New Roman"/>
          <w:b/>
          <w:bCs/>
        </w:rPr>
        <w:t xml:space="preserve"> SERVIÇO</w:t>
      </w:r>
      <w:r w:rsidR="005F23D9" w:rsidRPr="00AE41AF">
        <w:rPr>
          <w:rFonts w:ascii="Times New Roman" w:hAnsi="Times New Roman"/>
          <w:b/>
          <w:bCs/>
        </w:rPr>
        <w:t>S</w:t>
      </w:r>
    </w:p>
    <w:p w:rsidR="00244D30" w:rsidRDefault="00244D30"/>
    <w:tbl>
      <w:tblPr>
        <w:tblW w:w="9981" w:type="dxa"/>
        <w:tblCellMar>
          <w:left w:w="57" w:type="dxa"/>
          <w:right w:w="57" w:type="dxa"/>
        </w:tblCellMar>
        <w:tblLook w:val="0000"/>
      </w:tblPr>
      <w:tblGrid>
        <w:gridCol w:w="1064"/>
        <w:gridCol w:w="4720"/>
        <w:gridCol w:w="1134"/>
        <w:gridCol w:w="874"/>
        <w:gridCol w:w="955"/>
        <w:gridCol w:w="1291"/>
      </w:tblGrid>
      <w:tr w:rsidR="008202FE" w:rsidRPr="00DD2AE7" w:rsidTr="00D4213D">
        <w:trPr>
          <w:trHeight w:val="330"/>
        </w:trPr>
        <w:tc>
          <w:tcPr>
            <w:tcW w:w="5727" w:type="dxa"/>
            <w:gridSpan w:val="2"/>
            <w:tcBorders>
              <w:top w:val="single" w:sz="4" w:space="0" w:color="auto"/>
              <w:left w:val="single" w:sz="4" w:space="0" w:color="auto"/>
              <w:bottom w:val="single" w:sz="4" w:space="0" w:color="auto"/>
              <w:right w:val="single" w:sz="4" w:space="0" w:color="000000"/>
            </w:tcBorders>
            <w:vAlign w:val="center"/>
          </w:tcPr>
          <w:p w:rsidR="008202FE" w:rsidRPr="00DD2AE7" w:rsidRDefault="008202FE" w:rsidP="008202FE">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4254" w:type="dxa"/>
            <w:gridSpan w:val="4"/>
            <w:tcBorders>
              <w:top w:val="single" w:sz="4" w:space="0" w:color="auto"/>
              <w:left w:val="nil"/>
              <w:bottom w:val="single" w:sz="4" w:space="0" w:color="auto"/>
              <w:right w:val="single" w:sz="4" w:space="0" w:color="000000"/>
            </w:tcBorders>
            <w:noWrap/>
            <w:vAlign w:val="center"/>
          </w:tcPr>
          <w:p w:rsidR="008202FE" w:rsidRPr="00DD2AE7" w:rsidRDefault="008202FE" w:rsidP="00F93AAC">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sidR="00F93AAC">
              <w:rPr>
                <w:rFonts w:ascii="Calibri" w:hAnsi="Calibri" w:cs="Arial"/>
                <w:b/>
                <w:bCs/>
                <w:sz w:val="20"/>
                <w:szCs w:val="20"/>
              </w:rPr>
              <w:t>PROJETO BÁSICO</w:t>
            </w:r>
            <w:r w:rsidRPr="00DD2AE7">
              <w:rPr>
                <w:rFonts w:ascii="Calibri" w:hAnsi="Calibri" w:cs="Arial"/>
                <w:b/>
                <w:bCs/>
                <w:sz w:val="20"/>
                <w:szCs w:val="20"/>
              </w:rPr>
              <w:t xml:space="preserve"> R$</w:t>
            </w:r>
          </w:p>
        </w:tc>
      </w:tr>
      <w:tr w:rsidR="008202FE" w:rsidRPr="00822C3A" w:rsidTr="00D4213D">
        <w:trPr>
          <w:cantSplit/>
          <w:trHeight w:val="122"/>
        </w:trPr>
        <w:tc>
          <w:tcPr>
            <w:tcW w:w="0" w:type="auto"/>
            <w:tcBorders>
              <w:top w:val="single" w:sz="4" w:space="0" w:color="auto"/>
              <w:left w:val="single" w:sz="4" w:space="0" w:color="auto"/>
              <w:bottom w:val="nil"/>
              <w:right w:val="single" w:sz="4" w:space="0" w:color="000000"/>
            </w:tcBorders>
            <w:noWrap/>
            <w:vAlign w:val="center"/>
          </w:tcPr>
          <w:p w:rsidR="008202FE" w:rsidRPr="00BF7F26" w:rsidRDefault="008202FE" w:rsidP="008202FE">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4720" w:type="dxa"/>
            <w:tcBorders>
              <w:top w:val="nil"/>
              <w:left w:val="nil"/>
              <w:bottom w:val="single" w:sz="4" w:space="0" w:color="auto"/>
              <w:right w:val="single" w:sz="4" w:space="0" w:color="auto"/>
            </w:tcBorders>
            <w:noWrap/>
            <w:vAlign w:val="center"/>
          </w:tcPr>
          <w:p w:rsidR="008202FE" w:rsidRPr="00C47C3D" w:rsidRDefault="00D4213D" w:rsidP="008202FE">
            <w:pPr>
              <w:jc w:val="right"/>
              <w:rPr>
                <w:rFonts w:ascii="Calibri" w:eastAsia="Arial Unicode MS" w:hAnsi="Calibri" w:cs="Arial"/>
                <w:b/>
                <w:sz w:val="20"/>
                <w:szCs w:val="20"/>
              </w:rPr>
            </w:pPr>
            <w:r>
              <w:rPr>
                <w:rFonts w:ascii="Calibri" w:eastAsia="Arial Unicode MS" w:hAnsi="Calibri" w:cs="Arial"/>
                <w:b/>
                <w:sz w:val="20"/>
                <w:szCs w:val="20"/>
              </w:rPr>
              <w:t>162.966,88</w:t>
            </w:r>
          </w:p>
        </w:tc>
        <w:tc>
          <w:tcPr>
            <w:tcW w:w="4254" w:type="dxa"/>
            <w:gridSpan w:val="4"/>
            <w:vMerge w:val="restart"/>
            <w:tcBorders>
              <w:top w:val="single" w:sz="4" w:space="0" w:color="auto"/>
              <w:left w:val="single" w:sz="4" w:space="0" w:color="auto"/>
              <w:right w:val="single" w:sz="4" w:space="0" w:color="000000"/>
            </w:tcBorders>
            <w:noWrap/>
            <w:vAlign w:val="center"/>
          </w:tcPr>
          <w:p w:rsidR="008202FE" w:rsidRPr="00822C3A" w:rsidRDefault="008202FE" w:rsidP="008202FE">
            <w:pPr>
              <w:jc w:val="center"/>
              <w:rPr>
                <w:rFonts w:ascii="Calibri" w:eastAsia="Arial Unicode MS" w:hAnsi="Calibri" w:cs="Arial"/>
                <w:b/>
              </w:rPr>
            </w:pPr>
            <w:r>
              <w:rPr>
                <w:rFonts w:ascii="Calibri" w:eastAsia="Arial Unicode MS" w:hAnsi="Calibri" w:cs="Arial"/>
                <w:b/>
              </w:rPr>
              <w:t>345.669,64</w:t>
            </w:r>
          </w:p>
        </w:tc>
      </w:tr>
      <w:tr w:rsidR="008202FE" w:rsidTr="00D4213D">
        <w:trPr>
          <w:cantSplit/>
          <w:trHeight w:val="139"/>
        </w:trPr>
        <w:tc>
          <w:tcPr>
            <w:tcW w:w="0" w:type="auto"/>
            <w:tcBorders>
              <w:top w:val="single" w:sz="4" w:space="0" w:color="auto"/>
              <w:left w:val="single" w:sz="4" w:space="0" w:color="auto"/>
              <w:bottom w:val="nil"/>
              <w:right w:val="single" w:sz="4" w:space="0" w:color="000000"/>
            </w:tcBorders>
            <w:noWrap/>
            <w:vAlign w:val="center"/>
          </w:tcPr>
          <w:p w:rsidR="008202FE" w:rsidRPr="00BF7F26" w:rsidRDefault="008202FE" w:rsidP="008202FE">
            <w:pPr>
              <w:jc w:val="center"/>
              <w:rPr>
                <w:rFonts w:ascii="Calibri" w:hAnsi="Calibri" w:cs="Arial"/>
                <w:b/>
                <w:bCs/>
                <w:sz w:val="20"/>
                <w:szCs w:val="20"/>
              </w:rPr>
            </w:pPr>
            <w:r>
              <w:rPr>
                <w:rFonts w:ascii="Calibri" w:hAnsi="Calibri" w:cs="Arial"/>
                <w:b/>
                <w:bCs/>
                <w:sz w:val="20"/>
                <w:szCs w:val="20"/>
              </w:rPr>
              <w:t xml:space="preserve"> FONTE 116</w:t>
            </w:r>
          </w:p>
        </w:tc>
        <w:tc>
          <w:tcPr>
            <w:tcW w:w="4720" w:type="dxa"/>
            <w:tcBorders>
              <w:top w:val="single" w:sz="4" w:space="0" w:color="auto"/>
              <w:left w:val="nil"/>
              <w:bottom w:val="single" w:sz="4" w:space="0" w:color="auto"/>
              <w:right w:val="single" w:sz="4" w:space="0" w:color="auto"/>
            </w:tcBorders>
            <w:noWrap/>
            <w:vAlign w:val="center"/>
          </w:tcPr>
          <w:p w:rsidR="008202FE" w:rsidRDefault="008202FE" w:rsidP="008202FE">
            <w:pPr>
              <w:jc w:val="right"/>
              <w:rPr>
                <w:rFonts w:ascii="Calibri" w:eastAsia="Arial Unicode MS" w:hAnsi="Calibri" w:cs="Arial"/>
                <w:b/>
                <w:sz w:val="20"/>
                <w:szCs w:val="20"/>
              </w:rPr>
            </w:pPr>
          </w:p>
        </w:tc>
        <w:tc>
          <w:tcPr>
            <w:tcW w:w="4254" w:type="dxa"/>
            <w:gridSpan w:val="4"/>
            <w:vMerge/>
            <w:tcBorders>
              <w:left w:val="single" w:sz="4" w:space="0" w:color="auto"/>
              <w:right w:val="single" w:sz="4" w:space="0" w:color="000000"/>
            </w:tcBorders>
            <w:noWrap/>
            <w:vAlign w:val="center"/>
          </w:tcPr>
          <w:p w:rsidR="008202FE" w:rsidRDefault="008202FE" w:rsidP="008202FE">
            <w:pPr>
              <w:jc w:val="center"/>
              <w:rPr>
                <w:rFonts w:ascii="Calibri" w:eastAsia="Arial Unicode MS" w:hAnsi="Calibri" w:cs="Arial"/>
                <w:b/>
              </w:rPr>
            </w:pPr>
          </w:p>
        </w:tc>
      </w:tr>
      <w:tr w:rsidR="008202FE" w:rsidTr="00D4213D">
        <w:trPr>
          <w:cantSplit/>
          <w:trHeight w:val="60"/>
        </w:trPr>
        <w:tc>
          <w:tcPr>
            <w:tcW w:w="0" w:type="auto"/>
            <w:tcBorders>
              <w:top w:val="single" w:sz="4" w:space="0" w:color="auto"/>
              <w:left w:val="single" w:sz="4" w:space="0" w:color="auto"/>
              <w:bottom w:val="nil"/>
              <w:right w:val="single" w:sz="4" w:space="0" w:color="000000"/>
            </w:tcBorders>
            <w:noWrap/>
            <w:vAlign w:val="center"/>
          </w:tcPr>
          <w:p w:rsidR="008202FE" w:rsidRPr="00BF7F26" w:rsidRDefault="008202FE" w:rsidP="008202FE">
            <w:pPr>
              <w:jc w:val="center"/>
              <w:rPr>
                <w:rFonts w:ascii="Calibri" w:hAnsi="Calibri" w:cs="Arial"/>
                <w:b/>
                <w:bCs/>
                <w:sz w:val="20"/>
                <w:szCs w:val="20"/>
              </w:rPr>
            </w:pPr>
            <w:r>
              <w:rPr>
                <w:rFonts w:ascii="Calibri" w:hAnsi="Calibri" w:cs="Arial"/>
                <w:b/>
                <w:bCs/>
                <w:sz w:val="20"/>
                <w:szCs w:val="20"/>
              </w:rPr>
              <w:t xml:space="preserve"> FONTE 280</w:t>
            </w:r>
          </w:p>
        </w:tc>
        <w:tc>
          <w:tcPr>
            <w:tcW w:w="4720" w:type="dxa"/>
            <w:tcBorders>
              <w:top w:val="single" w:sz="4" w:space="0" w:color="auto"/>
              <w:left w:val="nil"/>
              <w:bottom w:val="nil"/>
              <w:right w:val="single" w:sz="4" w:space="0" w:color="auto"/>
            </w:tcBorders>
            <w:noWrap/>
            <w:vAlign w:val="center"/>
          </w:tcPr>
          <w:p w:rsidR="008202FE" w:rsidRDefault="008202FE" w:rsidP="008202FE">
            <w:pPr>
              <w:jc w:val="right"/>
              <w:rPr>
                <w:rFonts w:ascii="Calibri" w:eastAsia="Arial Unicode MS" w:hAnsi="Calibri" w:cs="Arial"/>
                <w:b/>
                <w:sz w:val="20"/>
                <w:szCs w:val="20"/>
              </w:rPr>
            </w:pPr>
            <w:r>
              <w:rPr>
                <w:rFonts w:ascii="Calibri" w:eastAsia="Arial Unicode MS" w:hAnsi="Calibri" w:cs="Arial"/>
                <w:b/>
                <w:sz w:val="20"/>
                <w:szCs w:val="20"/>
              </w:rPr>
              <w:t>182.702,76</w:t>
            </w:r>
          </w:p>
        </w:tc>
        <w:tc>
          <w:tcPr>
            <w:tcW w:w="4254" w:type="dxa"/>
            <w:gridSpan w:val="4"/>
            <w:vMerge/>
            <w:tcBorders>
              <w:left w:val="single" w:sz="4" w:space="0" w:color="auto"/>
              <w:right w:val="single" w:sz="4" w:space="0" w:color="000000"/>
            </w:tcBorders>
            <w:noWrap/>
            <w:vAlign w:val="center"/>
          </w:tcPr>
          <w:p w:rsidR="008202FE" w:rsidRDefault="008202FE" w:rsidP="008202FE">
            <w:pPr>
              <w:jc w:val="center"/>
              <w:rPr>
                <w:rFonts w:ascii="Calibri" w:eastAsia="Arial Unicode MS" w:hAnsi="Calibri" w:cs="Arial"/>
                <w:b/>
              </w:rPr>
            </w:pPr>
          </w:p>
        </w:tc>
      </w:tr>
      <w:tr w:rsidR="008202FE" w:rsidRPr="00DD2AE7" w:rsidTr="00D4213D">
        <w:trPr>
          <w:trHeight w:val="540"/>
        </w:trPr>
        <w:tc>
          <w:tcPr>
            <w:tcW w:w="0" w:type="auto"/>
            <w:tcBorders>
              <w:top w:val="single" w:sz="4" w:space="0" w:color="auto"/>
              <w:left w:val="single" w:sz="4" w:space="0" w:color="auto"/>
              <w:bottom w:val="single" w:sz="4" w:space="0" w:color="auto"/>
              <w:right w:val="nil"/>
            </w:tcBorders>
            <w:vAlign w:val="center"/>
          </w:tcPr>
          <w:p w:rsidR="008202FE" w:rsidRPr="00DD2AE7" w:rsidRDefault="008202FE" w:rsidP="008202FE">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20" w:type="dxa"/>
            <w:tcBorders>
              <w:top w:val="single" w:sz="4" w:space="0" w:color="auto"/>
              <w:left w:val="single" w:sz="4" w:space="0" w:color="auto"/>
              <w:bottom w:val="single" w:sz="4" w:space="0" w:color="auto"/>
              <w:right w:val="single" w:sz="4" w:space="0" w:color="000000"/>
            </w:tcBorders>
            <w:vAlign w:val="center"/>
          </w:tcPr>
          <w:p w:rsidR="008202FE" w:rsidRPr="00DD2AE7" w:rsidRDefault="008202FE" w:rsidP="008202FE">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1134" w:type="dxa"/>
            <w:tcBorders>
              <w:top w:val="single" w:sz="4" w:space="0" w:color="auto"/>
              <w:left w:val="nil"/>
              <w:bottom w:val="single" w:sz="4" w:space="0" w:color="auto"/>
              <w:right w:val="single" w:sz="4" w:space="0" w:color="auto"/>
            </w:tcBorders>
            <w:vAlign w:val="center"/>
          </w:tcPr>
          <w:p w:rsidR="008202FE" w:rsidRPr="00DD2AE7" w:rsidRDefault="008202FE" w:rsidP="008202FE">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874" w:type="dxa"/>
            <w:tcBorders>
              <w:top w:val="single" w:sz="4" w:space="0" w:color="auto"/>
              <w:left w:val="nil"/>
              <w:bottom w:val="single" w:sz="4" w:space="0" w:color="auto"/>
              <w:right w:val="single" w:sz="4" w:space="0" w:color="auto"/>
            </w:tcBorders>
            <w:vAlign w:val="center"/>
          </w:tcPr>
          <w:p w:rsidR="008202FE" w:rsidRPr="00DD2AE7" w:rsidRDefault="008202FE" w:rsidP="008202FE">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0" w:type="auto"/>
            <w:tcBorders>
              <w:top w:val="single" w:sz="4" w:space="0" w:color="auto"/>
              <w:left w:val="nil"/>
              <w:bottom w:val="single" w:sz="4" w:space="0" w:color="auto"/>
              <w:right w:val="single" w:sz="4" w:space="0" w:color="auto"/>
            </w:tcBorders>
            <w:vAlign w:val="center"/>
          </w:tcPr>
          <w:p w:rsidR="008202FE" w:rsidRPr="00DD2AE7" w:rsidRDefault="008202FE" w:rsidP="008202FE">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0" w:type="auto"/>
            <w:tcBorders>
              <w:top w:val="single" w:sz="4" w:space="0" w:color="auto"/>
              <w:left w:val="nil"/>
              <w:bottom w:val="single" w:sz="4" w:space="0" w:color="auto"/>
              <w:right w:val="single" w:sz="4" w:space="0" w:color="auto"/>
            </w:tcBorders>
            <w:vAlign w:val="center"/>
          </w:tcPr>
          <w:p w:rsidR="008202FE" w:rsidRPr="00DD2AE7" w:rsidRDefault="008202FE" w:rsidP="008202FE">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8202FE" w:rsidRPr="00DD2AE7" w:rsidTr="00D4213D">
        <w:trPr>
          <w:trHeight w:val="7548"/>
        </w:trPr>
        <w:tc>
          <w:tcPr>
            <w:tcW w:w="0" w:type="auto"/>
            <w:tcBorders>
              <w:top w:val="single" w:sz="4" w:space="0" w:color="auto"/>
              <w:left w:val="single" w:sz="4" w:space="0" w:color="auto"/>
              <w:bottom w:val="single" w:sz="4" w:space="0" w:color="auto"/>
              <w:right w:val="nil"/>
            </w:tcBorders>
          </w:tcPr>
          <w:p w:rsidR="008202FE" w:rsidRPr="00DD2AE7" w:rsidRDefault="008202FE" w:rsidP="008202FE">
            <w:pPr>
              <w:jc w:val="center"/>
              <w:rPr>
                <w:rFonts w:ascii="Calibri" w:hAnsi="Calibri" w:cs="Arial"/>
                <w:b/>
                <w:bCs/>
                <w:sz w:val="20"/>
                <w:szCs w:val="20"/>
              </w:rPr>
            </w:pPr>
            <w:r>
              <w:rPr>
                <w:rFonts w:ascii="Calibri" w:hAnsi="Calibri" w:cs="Arial"/>
                <w:b/>
                <w:bCs/>
                <w:sz w:val="20"/>
                <w:szCs w:val="20"/>
              </w:rPr>
              <w:t>01</w:t>
            </w:r>
          </w:p>
        </w:tc>
        <w:tc>
          <w:tcPr>
            <w:tcW w:w="4720" w:type="dxa"/>
            <w:tcBorders>
              <w:top w:val="single" w:sz="4" w:space="0" w:color="auto"/>
              <w:left w:val="single" w:sz="4" w:space="0" w:color="auto"/>
              <w:bottom w:val="single" w:sz="4" w:space="0" w:color="auto"/>
              <w:right w:val="single" w:sz="4" w:space="0" w:color="000000"/>
            </w:tcBorders>
          </w:tcPr>
          <w:p w:rsidR="008202FE" w:rsidRDefault="008202FE" w:rsidP="008202FE">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8202FE" w:rsidRDefault="008202FE" w:rsidP="008202FE">
            <w:pPr>
              <w:jc w:val="both"/>
              <w:rPr>
                <w:rFonts w:ascii="Calibri" w:hAnsi="Calibri" w:cs="Arial"/>
                <w:bCs/>
                <w:sz w:val="20"/>
                <w:szCs w:val="20"/>
              </w:rPr>
            </w:pPr>
          </w:p>
          <w:p w:rsidR="008202FE" w:rsidRDefault="008202FE" w:rsidP="008202FE">
            <w:pPr>
              <w:jc w:val="both"/>
              <w:rPr>
                <w:rFonts w:ascii="Calibri" w:hAnsi="Calibri" w:cs="Arial"/>
                <w:b/>
                <w:bCs/>
                <w:sz w:val="20"/>
                <w:szCs w:val="20"/>
              </w:rPr>
            </w:pPr>
            <w:r>
              <w:rPr>
                <w:rFonts w:ascii="Calibri" w:hAnsi="Calibri" w:cs="Arial"/>
                <w:b/>
                <w:bCs/>
                <w:sz w:val="20"/>
                <w:szCs w:val="20"/>
              </w:rPr>
              <w:t>ITEMS RELACIONADOS EM PLANILHA.</w:t>
            </w:r>
          </w:p>
          <w:p w:rsidR="008202FE" w:rsidRDefault="008202FE" w:rsidP="008202FE">
            <w:pPr>
              <w:jc w:val="both"/>
              <w:rPr>
                <w:rFonts w:ascii="Calibri" w:hAnsi="Calibri" w:cs="Arial"/>
                <w:b/>
                <w:bCs/>
                <w:sz w:val="20"/>
                <w:szCs w:val="20"/>
              </w:rPr>
            </w:pPr>
          </w:p>
          <w:p w:rsidR="008202FE" w:rsidRPr="00964F7B" w:rsidRDefault="008202FE" w:rsidP="008202FE">
            <w:pPr>
              <w:jc w:val="both"/>
              <w:rPr>
                <w:rFonts w:ascii="Calibri" w:hAnsi="Calibri" w:cs="Arial"/>
                <w:b/>
                <w:bCs/>
                <w:sz w:val="20"/>
                <w:szCs w:val="20"/>
              </w:rPr>
            </w:pPr>
            <w:r w:rsidRPr="00964F7B">
              <w:rPr>
                <w:rFonts w:ascii="Calibri" w:hAnsi="Calibri" w:cs="Arial"/>
                <w:b/>
                <w:bCs/>
                <w:sz w:val="20"/>
                <w:szCs w:val="20"/>
              </w:rPr>
              <w:t>SERVIÇOS PRELIMINARES</w:t>
            </w:r>
          </w:p>
          <w:p w:rsidR="008202FE" w:rsidRPr="00964F7B" w:rsidRDefault="008202FE" w:rsidP="008202FE">
            <w:pPr>
              <w:jc w:val="both"/>
              <w:rPr>
                <w:rFonts w:ascii="Calibri" w:hAnsi="Calibri" w:cs="Arial"/>
                <w:b/>
                <w:bCs/>
                <w:sz w:val="20"/>
                <w:szCs w:val="20"/>
              </w:rPr>
            </w:pPr>
            <w:r w:rsidRPr="00964F7B">
              <w:rPr>
                <w:rFonts w:ascii="Calibri" w:hAnsi="Calibri" w:cs="Arial"/>
                <w:b/>
                <w:bCs/>
                <w:sz w:val="20"/>
                <w:szCs w:val="20"/>
              </w:rPr>
              <w:t xml:space="preserve">TRANPORTES </w:t>
            </w:r>
          </w:p>
          <w:p w:rsidR="008202FE" w:rsidRPr="00964F7B" w:rsidRDefault="008202FE" w:rsidP="008202FE">
            <w:pPr>
              <w:jc w:val="both"/>
              <w:rPr>
                <w:rFonts w:ascii="Calibri" w:hAnsi="Calibri" w:cs="Arial"/>
                <w:b/>
                <w:bCs/>
                <w:sz w:val="20"/>
                <w:szCs w:val="20"/>
              </w:rPr>
            </w:pPr>
            <w:r w:rsidRPr="00964F7B">
              <w:rPr>
                <w:rFonts w:ascii="Calibri" w:hAnsi="Calibri" w:cs="Arial"/>
                <w:b/>
                <w:bCs/>
                <w:sz w:val="20"/>
                <w:szCs w:val="20"/>
              </w:rPr>
              <w:t xml:space="preserve">SERVIÇO EM TERRA </w:t>
            </w:r>
          </w:p>
          <w:p w:rsidR="008202FE" w:rsidRDefault="008202FE" w:rsidP="008202FE">
            <w:pPr>
              <w:jc w:val="both"/>
              <w:rPr>
                <w:rFonts w:ascii="Calibri" w:hAnsi="Calibri" w:cs="Arial"/>
                <w:b/>
                <w:bCs/>
                <w:sz w:val="20"/>
                <w:szCs w:val="20"/>
              </w:rPr>
            </w:pPr>
            <w:r w:rsidRPr="00964F7B">
              <w:rPr>
                <w:rFonts w:ascii="Calibri" w:hAnsi="Calibri" w:cs="Arial"/>
                <w:b/>
                <w:bCs/>
                <w:sz w:val="20"/>
                <w:szCs w:val="20"/>
              </w:rPr>
              <w:t>FUNDAÇÕES E SONDAGENS</w:t>
            </w:r>
          </w:p>
          <w:p w:rsidR="008202FE" w:rsidRDefault="008202FE" w:rsidP="008202FE">
            <w:pPr>
              <w:jc w:val="both"/>
              <w:rPr>
                <w:rFonts w:ascii="Calibri" w:hAnsi="Calibri" w:cs="Arial"/>
                <w:b/>
                <w:bCs/>
                <w:sz w:val="20"/>
                <w:szCs w:val="20"/>
              </w:rPr>
            </w:pPr>
            <w:r>
              <w:rPr>
                <w:rFonts w:ascii="Calibri" w:hAnsi="Calibri" w:cs="Arial"/>
                <w:b/>
                <w:bCs/>
                <w:sz w:val="20"/>
                <w:szCs w:val="20"/>
              </w:rPr>
              <w:t>ESTRUTURA</w:t>
            </w:r>
          </w:p>
          <w:p w:rsidR="008202FE" w:rsidRPr="00964F7B" w:rsidRDefault="008202FE" w:rsidP="008202FE">
            <w:pPr>
              <w:jc w:val="both"/>
              <w:rPr>
                <w:rFonts w:ascii="Calibri" w:hAnsi="Calibri" w:cs="Arial"/>
                <w:b/>
                <w:bCs/>
                <w:sz w:val="20"/>
                <w:szCs w:val="20"/>
              </w:rPr>
            </w:pPr>
            <w:r w:rsidRPr="00964F7B">
              <w:rPr>
                <w:rFonts w:ascii="Calibri" w:hAnsi="Calibri" w:cs="Arial"/>
                <w:b/>
                <w:bCs/>
                <w:sz w:val="20"/>
                <w:szCs w:val="20"/>
              </w:rPr>
              <w:t>INST. ELET./TELEFONICA/CAB. ESTRUTURA</w:t>
            </w:r>
          </w:p>
          <w:p w:rsidR="008202FE" w:rsidRDefault="008202FE" w:rsidP="008202FE">
            <w:pPr>
              <w:jc w:val="both"/>
              <w:rPr>
                <w:rFonts w:ascii="Calibri" w:hAnsi="Calibri" w:cs="Arial"/>
                <w:b/>
                <w:bCs/>
                <w:sz w:val="20"/>
                <w:szCs w:val="20"/>
              </w:rPr>
            </w:pPr>
            <w:r>
              <w:rPr>
                <w:rFonts w:ascii="Calibri" w:hAnsi="Calibri" w:cs="Arial"/>
                <w:b/>
                <w:bCs/>
                <w:sz w:val="20"/>
                <w:szCs w:val="20"/>
              </w:rPr>
              <w:t>INSTALAÇÕES HIDROS</w:t>
            </w:r>
            <w:r w:rsidRPr="00964F7B">
              <w:rPr>
                <w:rFonts w:ascii="Calibri" w:hAnsi="Calibri" w:cs="Arial"/>
                <w:b/>
                <w:bCs/>
                <w:sz w:val="20"/>
                <w:szCs w:val="20"/>
              </w:rPr>
              <w:t>SANITÁRIAS</w:t>
            </w:r>
          </w:p>
          <w:p w:rsidR="008202FE" w:rsidRDefault="008202FE" w:rsidP="008202FE">
            <w:pPr>
              <w:jc w:val="both"/>
              <w:rPr>
                <w:rFonts w:ascii="Calibri" w:hAnsi="Calibri" w:cs="Arial"/>
                <w:b/>
                <w:bCs/>
                <w:sz w:val="20"/>
                <w:szCs w:val="20"/>
              </w:rPr>
            </w:pPr>
            <w:r>
              <w:rPr>
                <w:rFonts w:ascii="Calibri" w:hAnsi="Calibri" w:cs="Arial"/>
                <w:b/>
                <w:bCs/>
                <w:sz w:val="20"/>
                <w:szCs w:val="20"/>
              </w:rPr>
              <w:t>ALVENARIAS E DIVISÓRIAS</w:t>
            </w:r>
          </w:p>
          <w:p w:rsidR="008202FE" w:rsidRDefault="008202FE" w:rsidP="008202FE">
            <w:pPr>
              <w:jc w:val="both"/>
              <w:rPr>
                <w:rFonts w:ascii="Calibri" w:hAnsi="Calibri" w:cs="Arial"/>
                <w:b/>
                <w:bCs/>
                <w:sz w:val="20"/>
                <w:szCs w:val="20"/>
              </w:rPr>
            </w:pPr>
            <w:r>
              <w:rPr>
                <w:rFonts w:ascii="Calibri" w:hAnsi="Calibri" w:cs="Arial"/>
                <w:b/>
                <w:bCs/>
                <w:sz w:val="20"/>
                <w:szCs w:val="20"/>
              </w:rPr>
              <w:t>ESTRUTURAS METÁLICAS E COBERTURAS</w:t>
            </w:r>
          </w:p>
          <w:p w:rsidR="008202FE" w:rsidRDefault="008202FE" w:rsidP="008202FE">
            <w:pPr>
              <w:jc w:val="both"/>
              <w:rPr>
                <w:rFonts w:ascii="Calibri" w:hAnsi="Calibri" w:cs="Arial"/>
                <w:b/>
                <w:bCs/>
                <w:sz w:val="20"/>
                <w:szCs w:val="20"/>
              </w:rPr>
            </w:pPr>
            <w:r w:rsidRPr="00964F7B">
              <w:rPr>
                <w:rFonts w:ascii="Calibri" w:hAnsi="Calibri" w:cs="Arial"/>
                <w:b/>
                <w:bCs/>
                <w:sz w:val="20"/>
                <w:szCs w:val="20"/>
              </w:rPr>
              <w:t>ESQUADRIAS METÁLICAS</w:t>
            </w:r>
          </w:p>
          <w:p w:rsidR="008202FE" w:rsidRDefault="008202FE" w:rsidP="008202FE">
            <w:pPr>
              <w:jc w:val="both"/>
              <w:rPr>
                <w:rFonts w:ascii="Calibri" w:hAnsi="Calibri" w:cs="Arial"/>
                <w:b/>
                <w:bCs/>
                <w:sz w:val="20"/>
                <w:szCs w:val="20"/>
              </w:rPr>
            </w:pPr>
            <w:r>
              <w:rPr>
                <w:rFonts w:ascii="Calibri" w:hAnsi="Calibri" w:cs="Arial"/>
                <w:b/>
                <w:bCs/>
                <w:sz w:val="20"/>
                <w:szCs w:val="20"/>
              </w:rPr>
              <w:t>REVESTIMENTO DE PAREDES</w:t>
            </w:r>
          </w:p>
          <w:p w:rsidR="008202FE" w:rsidRPr="00964F7B" w:rsidRDefault="008202FE" w:rsidP="008202FE">
            <w:pPr>
              <w:jc w:val="both"/>
              <w:rPr>
                <w:rFonts w:ascii="Calibri" w:hAnsi="Calibri" w:cs="Arial"/>
                <w:b/>
                <w:bCs/>
                <w:sz w:val="20"/>
                <w:szCs w:val="20"/>
              </w:rPr>
            </w:pPr>
            <w:r>
              <w:rPr>
                <w:rFonts w:ascii="Calibri" w:hAnsi="Calibri" w:cs="Arial"/>
                <w:b/>
                <w:bCs/>
                <w:sz w:val="20"/>
                <w:szCs w:val="20"/>
              </w:rPr>
              <w:t>REVESTIMENTO PISO</w:t>
            </w:r>
          </w:p>
          <w:p w:rsidR="008202FE" w:rsidRPr="00964F7B" w:rsidRDefault="008202FE" w:rsidP="008202FE">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8202FE" w:rsidRPr="00964F7B" w:rsidRDefault="008202FE" w:rsidP="008202FE">
            <w:pPr>
              <w:jc w:val="both"/>
              <w:rPr>
                <w:rFonts w:ascii="Calibri" w:hAnsi="Calibri" w:cs="Arial"/>
                <w:b/>
                <w:bCs/>
                <w:sz w:val="20"/>
                <w:szCs w:val="20"/>
              </w:rPr>
            </w:pPr>
            <w:r w:rsidRPr="00964F7B">
              <w:rPr>
                <w:rFonts w:ascii="Calibri" w:hAnsi="Calibri" w:cs="Arial"/>
                <w:b/>
                <w:bCs/>
                <w:sz w:val="20"/>
                <w:szCs w:val="20"/>
              </w:rPr>
              <w:t>PINTURA</w:t>
            </w:r>
          </w:p>
          <w:p w:rsidR="008202FE" w:rsidRPr="00CA293A" w:rsidRDefault="008202FE" w:rsidP="008202FE">
            <w:pPr>
              <w:jc w:val="both"/>
              <w:rPr>
                <w:rFonts w:ascii="Calibri" w:hAnsi="Calibri" w:cs="Arial"/>
                <w:b/>
                <w:bCs/>
                <w:sz w:val="20"/>
                <w:szCs w:val="20"/>
              </w:rPr>
            </w:pPr>
            <w:r w:rsidRPr="00964F7B">
              <w:rPr>
                <w:rFonts w:ascii="Calibri" w:hAnsi="Calibri" w:cs="Arial"/>
                <w:b/>
                <w:bCs/>
                <w:sz w:val="20"/>
                <w:szCs w:val="20"/>
              </w:rPr>
              <w:t>DIVERSOS</w:t>
            </w:r>
          </w:p>
        </w:tc>
        <w:tc>
          <w:tcPr>
            <w:tcW w:w="1134" w:type="dxa"/>
            <w:tcBorders>
              <w:top w:val="single" w:sz="4" w:space="0" w:color="auto"/>
              <w:left w:val="nil"/>
              <w:bottom w:val="single" w:sz="4" w:space="0" w:color="auto"/>
              <w:right w:val="single" w:sz="4" w:space="0" w:color="auto"/>
            </w:tcBorders>
          </w:tcPr>
          <w:p w:rsidR="008202FE" w:rsidRPr="00DD2AE7" w:rsidRDefault="008202FE" w:rsidP="008202FE">
            <w:pPr>
              <w:jc w:val="center"/>
              <w:rPr>
                <w:rFonts w:ascii="Calibri" w:hAnsi="Calibri" w:cs="Arial"/>
                <w:b/>
                <w:bCs/>
                <w:sz w:val="20"/>
                <w:szCs w:val="20"/>
              </w:rPr>
            </w:pPr>
          </w:p>
        </w:tc>
        <w:tc>
          <w:tcPr>
            <w:tcW w:w="874" w:type="dxa"/>
            <w:tcBorders>
              <w:top w:val="single" w:sz="4" w:space="0" w:color="auto"/>
              <w:left w:val="nil"/>
              <w:bottom w:val="single" w:sz="4" w:space="0" w:color="auto"/>
              <w:right w:val="single" w:sz="4" w:space="0" w:color="auto"/>
            </w:tcBorders>
          </w:tcPr>
          <w:p w:rsidR="008202FE" w:rsidRDefault="008202FE" w:rsidP="008202FE">
            <w:pPr>
              <w:jc w:val="center"/>
              <w:rPr>
                <w:rFonts w:ascii="Calibri" w:hAnsi="Calibri" w:cs="Arial"/>
                <w:b/>
                <w:bCs/>
                <w:sz w:val="20"/>
                <w:szCs w:val="20"/>
              </w:rPr>
            </w:pPr>
          </w:p>
          <w:p w:rsidR="008202FE" w:rsidRDefault="008202FE" w:rsidP="008202FE">
            <w:pPr>
              <w:jc w:val="center"/>
              <w:rPr>
                <w:rFonts w:ascii="Calibri" w:hAnsi="Calibri" w:cs="Arial"/>
                <w:b/>
                <w:bCs/>
                <w:sz w:val="20"/>
                <w:szCs w:val="20"/>
              </w:rPr>
            </w:pPr>
          </w:p>
          <w:p w:rsidR="008202FE" w:rsidRDefault="008202FE" w:rsidP="008202FE">
            <w:pPr>
              <w:jc w:val="center"/>
              <w:rPr>
                <w:rFonts w:ascii="Calibri" w:hAnsi="Calibri" w:cs="Arial"/>
                <w:b/>
                <w:bCs/>
                <w:sz w:val="20"/>
                <w:szCs w:val="20"/>
              </w:rPr>
            </w:pPr>
          </w:p>
          <w:p w:rsidR="008202FE" w:rsidRDefault="008202FE" w:rsidP="008202FE">
            <w:pPr>
              <w:jc w:val="center"/>
              <w:rPr>
                <w:rFonts w:ascii="Calibri" w:hAnsi="Calibri" w:cs="Arial"/>
                <w:b/>
                <w:bCs/>
                <w:sz w:val="20"/>
                <w:szCs w:val="20"/>
              </w:rPr>
            </w:pPr>
          </w:p>
          <w:p w:rsidR="008202FE" w:rsidRDefault="008202FE" w:rsidP="008202FE">
            <w:pPr>
              <w:jc w:val="center"/>
              <w:rPr>
                <w:rFonts w:ascii="Calibri" w:hAnsi="Calibri" w:cs="Arial"/>
                <w:b/>
                <w:bCs/>
                <w:sz w:val="20"/>
                <w:szCs w:val="20"/>
              </w:rPr>
            </w:pPr>
          </w:p>
          <w:p w:rsidR="008202FE" w:rsidRDefault="008202FE" w:rsidP="008202FE">
            <w:pPr>
              <w:jc w:val="center"/>
              <w:rPr>
                <w:rFonts w:ascii="Calibri" w:hAnsi="Calibri" w:cs="Arial"/>
                <w:b/>
                <w:bCs/>
                <w:sz w:val="20"/>
                <w:szCs w:val="20"/>
              </w:rPr>
            </w:pPr>
          </w:p>
          <w:p w:rsidR="008202FE" w:rsidRDefault="008202FE" w:rsidP="008202FE">
            <w:pPr>
              <w:jc w:val="center"/>
              <w:rPr>
                <w:rFonts w:ascii="Calibri" w:hAnsi="Calibri" w:cs="Arial"/>
                <w:b/>
                <w:bCs/>
                <w:sz w:val="20"/>
                <w:szCs w:val="20"/>
              </w:rPr>
            </w:pPr>
          </w:p>
          <w:p w:rsidR="008202FE" w:rsidRDefault="008202FE" w:rsidP="008202FE">
            <w:pPr>
              <w:jc w:val="center"/>
              <w:rPr>
                <w:rFonts w:ascii="Calibri" w:hAnsi="Calibri" w:cs="Arial"/>
                <w:b/>
                <w:bCs/>
                <w:sz w:val="20"/>
                <w:szCs w:val="20"/>
              </w:rPr>
            </w:pPr>
            <w:proofErr w:type="gramStart"/>
            <w:r>
              <w:rPr>
                <w:rFonts w:ascii="Calibri" w:hAnsi="Calibri" w:cs="Arial"/>
                <w:b/>
                <w:bCs/>
                <w:sz w:val="20"/>
                <w:szCs w:val="20"/>
              </w:rPr>
              <w:t>1</w:t>
            </w:r>
            <w:proofErr w:type="gramEnd"/>
          </w:p>
          <w:p w:rsidR="008202FE" w:rsidRDefault="008202FE" w:rsidP="008202FE">
            <w:pPr>
              <w:jc w:val="center"/>
              <w:rPr>
                <w:rFonts w:ascii="Calibri" w:hAnsi="Calibri" w:cs="Arial"/>
                <w:b/>
                <w:bCs/>
                <w:sz w:val="20"/>
                <w:szCs w:val="20"/>
              </w:rPr>
            </w:pPr>
            <w:proofErr w:type="gramStart"/>
            <w:r>
              <w:rPr>
                <w:rFonts w:ascii="Calibri" w:hAnsi="Calibri" w:cs="Arial"/>
                <w:b/>
                <w:bCs/>
                <w:sz w:val="20"/>
                <w:szCs w:val="20"/>
              </w:rPr>
              <w:t>1</w:t>
            </w:r>
            <w:proofErr w:type="gramEnd"/>
          </w:p>
          <w:p w:rsidR="008202FE" w:rsidRDefault="008202FE" w:rsidP="008202FE">
            <w:pPr>
              <w:jc w:val="center"/>
              <w:rPr>
                <w:rFonts w:ascii="Calibri" w:hAnsi="Calibri" w:cs="Arial"/>
                <w:b/>
                <w:bCs/>
                <w:sz w:val="20"/>
                <w:szCs w:val="20"/>
              </w:rPr>
            </w:pPr>
            <w:proofErr w:type="gramStart"/>
            <w:r>
              <w:rPr>
                <w:rFonts w:ascii="Calibri" w:hAnsi="Calibri" w:cs="Arial"/>
                <w:b/>
                <w:bCs/>
                <w:sz w:val="20"/>
                <w:szCs w:val="20"/>
              </w:rPr>
              <w:t>1</w:t>
            </w:r>
            <w:proofErr w:type="gramEnd"/>
          </w:p>
          <w:p w:rsidR="008202FE" w:rsidRDefault="008202FE" w:rsidP="008202FE">
            <w:pPr>
              <w:jc w:val="center"/>
              <w:rPr>
                <w:rFonts w:ascii="Calibri" w:hAnsi="Calibri" w:cs="Arial"/>
                <w:b/>
                <w:bCs/>
                <w:sz w:val="20"/>
                <w:szCs w:val="20"/>
              </w:rPr>
            </w:pPr>
            <w:proofErr w:type="gramStart"/>
            <w:r>
              <w:rPr>
                <w:rFonts w:ascii="Calibri" w:hAnsi="Calibri" w:cs="Arial"/>
                <w:b/>
                <w:bCs/>
                <w:sz w:val="20"/>
                <w:szCs w:val="20"/>
              </w:rPr>
              <w:t>1</w:t>
            </w:r>
            <w:proofErr w:type="gramEnd"/>
          </w:p>
          <w:p w:rsidR="008202FE" w:rsidRDefault="008202FE" w:rsidP="008202FE">
            <w:pPr>
              <w:jc w:val="center"/>
              <w:rPr>
                <w:rFonts w:ascii="Calibri" w:hAnsi="Calibri" w:cs="Arial"/>
                <w:b/>
                <w:bCs/>
                <w:sz w:val="20"/>
                <w:szCs w:val="20"/>
              </w:rPr>
            </w:pPr>
            <w:proofErr w:type="gramStart"/>
            <w:r>
              <w:rPr>
                <w:rFonts w:ascii="Calibri" w:hAnsi="Calibri" w:cs="Arial"/>
                <w:b/>
                <w:bCs/>
                <w:sz w:val="20"/>
                <w:szCs w:val="20"/>
              </w:rPr>
              <w:t>1</w:t>
            </w:r>
            <w:proofErr w:type="gramEnd"/>
          </w:p>
          <w:p w:rsidR="008202FE" w:rsidRDefault="008202FE" w:rsidP="008202FE">
            <w:pPr>
              <w:jc w:val="center"/>
              <w:rPr>
                <w:rFonts w:ascii="Calibri" w:hAnsi="Calibri" w:cs="Arial"/>
                <w:b/>
                <w:bCs/>
                <w:sz w:val="20"/>
                <w:szCs w:val="20"/>
              </w:rPr>
            </w:pPr>
            <w:proofErr w:type="gramStart"/>
            <w:r>
              <w:rPr>
                <w:rFonts w:ascii="Calibri" w:hAnsi="Calibri" w:cs="Arial"/>
                <w:b/>
                <w:bCs/>
                <w:sz w:val="20"/>
                <w:szCs w:val="20"/>
              </w:rPr>
              <w:t>1</w:t>
            </w:r>
            <w:proofErr w:type="gramEnd"/>
          </w:p>
          <w:p w:rsidR="008202FE" w:rsidRDefault="008202FE" w:rsidP="008202FE">
            <w:pPr>
              <w:jc w:val="center"/>
              <w:rPr>
                <w:rFonts w:ascii="Calibri" w:hAnsi="Calibri" w:cs="Arial"/>
                <w:b/>
                <w:bCs/>
                <w:sz w:val="20"/>
                <w:szCs w:val="20"/>
              </w:rPr>
            </w:pPr>
            <w:proofErr w:type="gramStart"/>
            <w:r>
              <w:rPr>
                <w:rFonts w:ascii="Calibri" w:hAnsi="Calibri" w:cs="Arial"/>
                <w:b/>
                <w:bCs/>
                <w:sz w:val="20"/>
                <w:szCs w:val="20"/>
              </w:rPr>
              <w:t>1</w:t>
            </w:r>
            <w:proofErr w:type="gramEnd"/>
          </w:p>
          <w:p w:rsidR="008202FE" w:rsidRDefault="008202FE" w:rsidP="008202FE">
            <w:pPr>
              <w:jc w:val="center"/>
              <w:rPr>
                <w:rFonts w:ascii="Calibri" w:hAnsi="Calibri" w:cs="Arial"/>
                <w:b/>
                <w:bCs/>
                <w:sz w:val="20"/>
                <w:szCs w:val="20"/>
              </w:rPr>
            </w:pPr>
            <w:proofErr w:type="gramStart"/>
            <w:r>
              <w:rPr>
                <w:rFonts w:ascii="Calibri" w:hAnsi="Calibri" w:cs="Arial"/>
                <w:b/>
                <w:bCs/>
                <w:sz w:val="20"/>
                <w:szCs w:val="20"/>
              </w:rPr>
              <w:t>1</w:t>
            </w:r>
            <w:proofErr w:type="gramEnd"/>
          </w:p>
          <w:p w:rsidR="008202FE" w:rsidRDefault="008202FE" w:rsidP="008202FE">
            <w:pPr>
              <w:jc w:val="center"/>
              <w:rPr>
                <w:rFonts w:ascii="Calibri" w:hAnsi="Calibri" w:cs="Arial"/>
                <w:b/>
                <w:bCs/>
                <w:sz w:val="20"/>
                <w:szCs w:val="20"/>
              </w:rPr>
            </w:pPr>
            <w:proofErr w:type="gramStart"/>
            <w:r>
              <w:rPr>
                <w:rFonts w:ascii="Calibri" w:hAnsi="Calibri" w:cs="Arial"/>
                <w:b/>
                <w:bCs/>
                <w:sz w:val="20"/>
                <w:szCs w:val="20"/>
              </w:rPr>
              <w:t>1</w:t>
            </w:r>
            <w:proofErr w:type="gramEnd"/>
          </w:p>
          <w:p w:rsidR="008202FE" w:rsidRDefault="008202FE" w:rsidP="008202FE">
            <w:pPr>
              <w:jc w:val="center"/>
              <w:rPr>
                <w:rFonts w:ascii="Calibri" w:hAnsi="Calibri" w:cs="Arial"/>
                <w:b/>
                <w:bCs/>
                <w:sz w:val="20"/>
                <w:szCs w:val="20"/>
              </w:rPr>
            </w:pPr>
            <w:proofErr w:type="gramStart"/>
            <w:r>
              <w:rPr>
                <w:rFonts w:ascii="Calibri" w:hAnsi="Calibri" w:cs="Arial"/>
                <w:b/>
                <w:bCs/>
                <w:sz w:val="20"/>
                <w:szCs w:val="20"/>
              </w:rPr>
              <w:t>1</w:t>
            </w:r>
            <w:proofErr w:type="gramEnd"/>
          </w:p>
          <w:p w:rsidR="008202FE" w:rsidRDefault="008202FE" w:rsidP="008202FE">
            <w:pPr>
              <w:jc w:val="center"/>
              <w:rPr>
                <w:rFonts w:ascii="Calibri" w:hAnsi="Calibri" w:cs="Arial"/>
                <w:b/>
                <w:bCs/>
                <w:sz w:val="20"/>
                <w:szCs w:val="20"/>
              </w:rPr>
            </w:pPr>
            <w:proofErr w:type="gramStart"/>
            <w:r>
              <w:rPr>
                <w:rFonts w:ascii="Calibri" w:hAnsi="Calibri" w:cs="Arial"/>
                <w:b/>
                <w:bCs/>
                <w:sz w:val="20"/>
                <w:szCs w:val="20"/>
              </w:rPr>
              <w:t>1</w:t>
            </w:r>
            <w:proofErr w:type="gramEnd"/>
          </w:p>
          <w:p w:rsidR="008202FE" w:rsidRDefault="008202FE" w:rsidP="008202FE">
            <w:pPr>
              <w:jc w:val="center"/>
              <w:rPr>
                <w:rFonts w:ascii="Calibri" w:hAnsi="Calibri" w:cs="Arial"/>
                <w:b/>
                <w:bCs/>
                <w:sz w:val="20"/>
                <w:szCs w:val="20"/>
              </w:rPr>
            </w:pPr>
            <w:proofErr w:type="gramStart"/>
            <w:r>
              <w:rPr>
                <w:rFonts w:ascii="Calibri" w:hAnsi="Calibri" w:cs="Arial"/>
                <w:b/>
                <w:bCs/>
                <w:sz w:val="20"/>
                <w:szCs w:val="20"/>
              </w:rPr>
              <w:t>1</w:t>
            </w:r>
            <w:proofErr w:type="gramEnd"/>
          </w:p>
          <w:p w:rsidR="008202FE" w:rsidRDefault="008202FE" w:rsidP="008202FE">
            <w:pPr>
              <w:jc w:val="center"/>
              <w:rPr>
                <w:rFonts w:ascii="Calibri" w:hAnsi="Calibri" w:cs="Arial"/>
                <w:b/>
                <w:bCs/>
                <w:sz w:val="20"/>
                <w:szCs w:val="20"/>
              </w:rPr>
            </w:pPr>
            <w:proofErr w:type="gramStart"/>
            <w:r>
              <w:rPr>
                <w:rFonts w:ascii="Calibri" w:hAnsi="Calibri" w:cs="Arial"/>
                <w:b/>
                <w:bCs/>
                <w:sz w:val="20"/>
                <w:szCs w:val="20"/>
              </w:rPr>
              <w:t>1</w:t>
            </w:r>
            <w:proofErr w:type="gramEnd"/>
          </w:p>
          <w:p w:rsidR="008202FE" w:rsidRDefault="008202FE" w:rsidP="008202FE">
            <w:pPr>
              <w:jc w:val="center"/>
              <w:rPr>
                <w:rFonts w:ascii="Calibri" w:hAnsi="Calibri" w:cs="Arial"/>
                <w:b/>
                <w:bCs/>
                <w:sz w:val="20"/>
                <w:szCs w:val="20"/>
              </w:rPr>
            </w:pPr>
            <w:proofErr w:type="gramStart"/>
            <w:r>
              <w:rPr>
                <w:rFonts w:ascii="Calibri" w:hAnsi="Calibri" w:cs="Arial"/>
                <w:b/>
                <w:bCs/>
                <w:sz w:val="20"/>
                <w:szCs w:val="20"/>
              </w:rPr>
              <w:t>1</w:t>
            </w:r>
            <w:proofErr w:type="gramEnd"/>
          </w:p>
          <w:p w:rsidR="008202FE" w:rsidRPr="00DD2AE7" w:rsidRDefault="008202FE" w:rsidP="008202FE">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0" w:type="auto"/>
            <w:tcBorders>
              <w:top w:val="single" w:sz="4" w:space="0" w:color="auto"/>
              <w:left w:val="nil"/>
              <w:bottom w:val="single" w:sz="4" w:space="0" w:color="auto"/>
              <w:right w:val="single" w:sz="4" w:space="0" w:color="auto"/>
            </w:tcBorders>
          </w:tcPr>
          <w:p w:rsidR="008202FE" w:rsidRPr="00DD2AE7" w:rsidRDefault="008202FE" w:rsidP="008202FE">
            <w:pPr>
              <w:jc w:val="center"/>
              <w:rPr>
                <w:rFonts w:ascii="Calibri" w:hAnsi="Calibri" w:cs="Arial"/>
                <w:b/>
                <w:bCs/>
                <w:sz w:val="20"/>
                <w:szCs w:val="20"/>
              </w:rPr>
            </w:pPr>
          </w:p>
        </w:tc>
        <w:tc>
          <w:tcPr>
            <w:tcW w:w="0" w:type="auto"/>
            <w:tcBorders>
              <w:top w:val="single" w:sz="4" w:space="0" w:color="auto"/>
              <w:left w:val="nil"/>
              <w:bottom w:val="single" w:sz="4" w:space="0" w:color="auto"/>
              <w:right w:val="single" w:sz="4" w:space="0" w:color="auto"/>
            </w:tcBorders>
          </w:tcPr>
          <w:p w:rsidR="008202FE" w:rsidRDefault="008202FE" w:rsidP="008202FE">
            <w:pPr>
              <w:jc w:val="center"/>
              <w:rPr>
                <w:rFonts w:ascii="Calibri" w:hAnsi="Calibri" w:cs="Arial"/>
                <w:b/>
                <w:bCs/>
                <w:sz w:val="20"/>
                <w:szCs w:val="20"/>
              </w:rPr>
            </w:pPr>
            <w:r>
              <w:rPr>
                <w:rFonts w:ascii="Calibri" w:hAnsi="Calibri" w:cs="Arial"/>
                <w:b/>
                <w:bCs/>
                <w:sz w:val="20"/>
                <w:szCs w:val="20"/>
              </w:rPr>
              <w:t>345.669,64</w:t>
            </w:r>
          </w:p>
          <w:p w:rsidR="008202FE" w:rsidRDefault="008202FE" w:rsidP="008202FE">
            <w:pPr>
              <w:rPr>
                <w:rFonts w:ascii="Calibri" w:hAnsi="Calibri" w:cs="Arial"/>
                <w:b/>
                <w:bCs/>
                <w:sz w:val="20"/>
                <w:szCs w:val="20"/>
              </w:rPr>
            </w:pPr>
          </w:p>
          <w:p w:rsidR="008202FE" w:rsidRDefault="008202FE" w:rsidP="008202FE">
            <w:pPr>
              <w:rPr>
                <w:rFonts w:ascii="Calibri" w:hAnsi="Calibri" w:cs="Arial"/>
                <w:b/>
                <w:bCs/>
                <w:sz w:val="20"/>
                <w:szCs w:val="20"/>
              </w:rPr>
            </w:pPr>
          </w:p>
          <w:p w:rsidR="008202FE" w:rsidRDefault="008202FE" w:rsidP="008202FE">
            <w:pPr>
              <w:rPr>
                <w:rFonts w:ascii="Calibri" w:hAnsi="Calibri" w:cs="Arial"/>
                <w:b/>
                <w:bCs/>
                <w:sz w:val="20"/>
                <w:szCs w:val="20"/>
              </w:rPr>
            </w:pPr>
          </w:p>
          <w:p w:rsidR="008202FE" w:rsidRDefault="008202FE" w:rsidP="008202FE">
            <w:pPr>
              <w:rPr>
                <w:rFonts w:ascii="Calibri" w:hAnsi="Calibri" w:cs="Arial"/>
                <w:b/>
                <w:bCs/>
                <w:sz w:val="20"/>
                <w:szCs w:val="20"/>
              </w:rPr>
            </w:pPr>
          </w:p>
          <w:p w:rsidR="008202FE" w:rsidRDefault="008202FE" w:rsidP="008202FE">
            <w:pPr>
              <w:rPr>
                <w:rFonts w:ascii="Calibri" w:hAnsi="Calibri" w:cs="Arial"/>
                <w:b/>
                <w:bCs/>
                <w:sz w:val="20"/>
                <w:szCs w:val="20"/>
              </w:rPr>
            </w:pPr>
          </w:p>
          <w:p w:rsidR="008202FE" w:rsidRDefault="008202FE" w:rsidP="008202FE">
            <w:pPr>
              <w:rPr>
                <w:rFonts w:ascii="Calibri" w:hAnsi="Calibri" w:cs="Arial"/>
                <w:b/>
                <w:bCs/>
                <w:sz w:val="20"/>
                <w:szCs w:val="20"/>
              </w:rPr>
            </w:pPr>
          </w:p>
          <w:p w:rsidR="008202FE" w:rsidRPr="005E4EFE" w:rsidRDefault="008202FE" w:rsidP="00D4213D">
            <w:pPr>
              <w:jc w:val="right"/>
              <w:rPr>
                <w:rFonts w:ascii="Calibri" w:hAnsi="Calibri" w:cs="Arial"/>
                <w:b/>
                <w:bCs/>
                <w:sz w:val="20"/>
                <w:szCs w:val="20"/>
              </w:rPr>
            </w:pPr>
            <w:r w:rsidRPr="009645BB">
              <w:rPr>
                <w:rFonts w:ascii="Calibri" w:hAnsi="Calibri" w:cs="Arial"/>
                <w:b/>
                <w:bCs/>
                <w:sz w:val="20"/>
                <w:szCs w:val="20"/>
              </w:rPr>
              <w:t xml:space="preserve">  </w:t>
            </w:r>
            <w:r>
              <w:rPr>
                <w:rFonts w:ascii="Calibri" w:hAnsi="Calibri" w:cs="Arial"/>
                <w:b/>
                <w:bCs/>
                <w:sz w:val="20"/>
                <w:szCs w:val="20"/>
              </w:rPr>
              <w:t xml:space="preserve">  </w:t>
            </w:r>
            <w:r w:rsidRPr="009645BB">
              <w:rPr>
                <w:rFonts w:ascii="Calibri" w:hAnsi="Calibri" w:cs="Arial"/>
                <w:b/>
                <w:bCs/>
                <w:sz w:val="20"/>
                <w:szCs w:val="20"/>
              </w:rPr>
              <w:t xml:space="preserve">  </w:t>
            </w:r>
            <w:r w:rsidRPr="005E4EFE">
              <w:rPr>
                <w:rFonts w:ascii="Calibri" w:hAnsi="Calibri" w:cs="Arial"/>
                <w:b/>
                <w:bCs/>
                <w:sz w:val="20"/>
                <w:szCs w:val="20"/>
              </w:rPr>
              <w:t>3</w:t>
            </w:r>
            <w:r>
              <w:rPr>
                <w:rFonts w:ascii="Calibri" w:hAnsi="Calibri" w:cs="Arial"/>
                <w:b/>
                <w:bCs/>
                <w:sz w:val="20"/>
                <w:szCs w:val="20"/>
              </w:rPr>
              <w:t>0</w:t>
            </w:r>
            <w:r w:rsidRPr="005E4EFE">
              <w:rPr>
                <w:rFonts w:ascii="Calibri" w:hAnsi="Calibri" w:cs="Arial"/>
                <w:b/>
                <w:bCs/>
                <w:sz w:val="20"/>
                <w:szCs w:val="20"/>
              </w:rPr>
              <w:t>.</w:t>
            </w:r>
            <w:r>
              <w:rPr>
                <w:rFonts w:ascii="Calibri" w:hAnsi="Calibri" w:cs="Arial"/>
                <w:b/>
                <w:bCs/>
                <w:sz w:val="20"/>
                <w:szCs w:val="20"/>
              </w:rPr>
              <w:t>609,77</w:t>
            </w:r>
          </w:p>
          <w:p w:rsidR="008202FE" w:rsidRPr="005E4EFE" w:rsidRDefault="008202FE" w:rsidP="00D4213D">
            <w:pPr>
              <w:jc w:val="right"/>
              <w:rPr>
                <w:rFonts w:ascii="Calibri" w:hAnsi="Calibri" w:cs="Arial"/>
                <w:b/>
                <w:bCs/>
                <w:sz w:val="20"/>
                <w:szCs w:val="20"/>
              </w:rPr>
            </w:pPr>
            <w:r>
              <w:rPr>
                <w:rFonts w:ascii="Calibri" w:hAnsi="Calibri" w:cs="Arial"/>
                <w:b/>
                <w:bCs/>
                <w:sz w:val="20"/>
                <w:szCs w:val="20"/>
              </w:rPr>
              <w:t xml:space="preserve">        3.040,29</w:t>
            </w:r>
          </w:p>
          <w:p w:rsidR="008202FE" w:rsidRPr="005E4EFE" w:rsidRDefault="008202FE" w:rsidP="00D4213D">
            <w:pPr>
              <w:jc w:val="right"/>
              <w:rPr>
                <w:rFonts w:ascii="Calibri" w:hAnsi="Calibri" w:cs="Arial"/>
                <w:b/>
                <w:bCs/>
                <w:sz w:val="20"/>
                <w:szCs w:val="20"/>
              </w:rPr>
            </w:pPr>
            <w:r>
              <w:rPr>
                <w:rFonts w:ascii="Calibri" w:hAnsi="Calibri" w:cs="Arial"/>
                <w:b/>
                <w:bCs/>
                <w:sz w:val="20"/>
                <w:szCs w:val="20"/>
              </w:rPr>
              <w:t xml:space="preserve">        5</w:t>
            </w:r>
            <w:r w:rsidRPr="005E4EFE">
              <w:rPr>
                <w:rFonts w:ascii="Calibri" w:hAnsi="Calibri" w:cs="Arial"/>
                <w:b/>
                <w:bCs/>
                <w:sz w:val="20"/>
                <w:szCs w:val="20"/>
              </w:rPr>
              <w:t>.</w:t>
            </w:r>
            <w:r>
              <w:rPr>
                <w:rFonts w:ascii="Calibri" w:hAnsi="Calibri" w:cs="Arial"/>
                <w:b/>
                <w:bCs/>
                <w:sz w:val="20"/>
                <w:szCs w:val="20"/>
              </w:rPr>
              <w:t>916,83</w:t>
            </w:r>
          </w:p>
          <w:p w:rsidR="008202FE" w:rsidRPr="005E4EFE" w:rsidRDefault="008202FE" w:rsidP="00D4213D">
            <w:pPr>
              <w:jc w:val="right"/>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w:t>
            </w:r>
            <w:r>
              <w:rPr>
                <w:rFonts w:ascii="Calibri" w:hAnsi="Calibri" w:cs="Arial"/>
                <w:b/>
                <w:bCs/>
                <w:sz w:val="20"/>
                <w:szCs w:val="20"/>
              </w:rPr>
              <w:t xml:space="preserve"> 47</w:t>
            </w:r>
            <w:r w:rsidRPr="005E4EFE">
              <w:rPr>
                <w:rFonts w:ascii="Calibri" w:hAnsi="Calibri" w:cs="Arial"/>
                <w:b/>
                <w:bCs/>
                <w:sz w:val="20"/>
                <w:szCs w:val="20"/>
              </w:rPr>
              <w:t>.</w:t>
            </w:r>
            <w:r>
              <w:rPr>
                <w:rFonts w:ascii="Calibri" w:hAnsi="Calibri" w:cs="Arial"/>
                <w:b/>
                <w:bCs/>
                <w:sz w:val="20"/>
                <w:szCs w:val="20"/>
              </w:rPr>
              <w:t>345,74</w:t>
            </w:r>
          </w:p>
          <w:p w:rsidR="008202FE" w:rsidRPr="005E4EFE" w:rsidRDefault="008202FE" w:rsidP="00D4213D">
            <w:pPr>
              <w:jc w:val="right"/>
              <w:rPr>
                <w:rFonts w:ascii="Calibri" w:hAnsi="Calibri" w:cs="Arial"/>
                <w:b/>
                <w:bCs/>
                <w:sz w:val="20"/>
                <w:szCs w:val="20"/>
              </w:rPr>
            </w:pPr>
            <w:r>
              <w:rPr>
                <w:rFonts w:ascii="Calibri" w:hAnsi="Calibri" w:cs="Arial"/>
                <w:b/>
                <w:bCs/>
                <w:sz w:val="20"/>
                <w:szCs w:val="20"/>
              </w:rPr>
              <w:t xml:space="preserve">        5.610,82</w:t>
            </w:r>
          </w:p>
          <w:p w:rsidR="008202FE" w:rsidRPr="005E4EFE" w:rsidRDefault="008202FE" w:rsidP="00D4213D">
            <w:pPr>
              <w:jc w:val="right"/>
              <w:rPr>
                <w:rFonts w:ascii="Calibri" w:hAnsi="Calibri" w:cs="Arial"/>
                <w:b/>
                <w:bCs/>
                <w:sz w:val="20"/>
                <w:szCs w:val="20"/>
              </w:rPr>
            </w:pPr>
            <w:r>
              <w:rPr>
                <w:rFonts w:ascii="Calibri" w:hAnsi="Calibri" w:cs="Arial"/>
                <w:b/>
                <w:bCs/>
                <w:sz w:val="20"/>
                <w:szCs w:val="20"/>
              </w:rPr>
              <w:t xml:space="preserve">      10</w:t>
            </w:r>
            <w:r w:rsidRPr="005E4EFE">
              <w:rPr>
                <w:rFonts w:ascii="Calibri" w:hAnsi="Calibri" w:cs="Arial"/>
                <w:b/>
                <w:bCs/>
                <w:sz w:val="20"/>
                <w:szCs w:val="20"/>
              </w:rPr>
              <w:t>.</w:t>
            </w:r>
            <w:r>
              <w:rPr>
                <w:rFonts w:ascii="Calibri" w:hAnsi="Calibri" w:cs="Arial"/>
                <w:b/>
                <w:bCs/>
                <w:sz w:val="20"/>
                <w:szCs w:val="20"/>
              </w:rPr>
              <w:t>053</w:t>
            </w:r>
            <w:r w:rsidRPr="005E4EFE">
              <w:rPr>
                <w:rFonts w:ascii="Calibri" w:hAnsi="Calibri" w:cs="Arial"/>
                <w:b/>
                <w:bCs/>
                <w:sz w:val="20"/>
                <w:szCs w:val="20"/>
              </w:rPr>
              <w:t>,</w:t>
            </w:r>
            <w:r>
              <w:rPr>
                <w:rFonts w:ascii="Calibri" w:hAnsi="Calibri" w:cs="Arial"/>
                <w:b/>
                <w:bCs/>
                <w:sz w:val="20"/>
                <w:szCs w:val="20"/>
              </w:rPr>
              <w:t>39</w:t>
            </w:r>
          </w:p>
          <w:p w:rsidR="008202FE" w:rsidRPr="005E4EFE" w:rsidRDefault="008202FE" w:rsidP="00D4213D">
            <w:pPr>
              <w:jc w:val="right"/>
              <w:rPr>
                <w:rFonts w:ascii="Calibri" w:hAnsi="Calibri" w:cs="Arial"/>
                <w:b/>
                <w:bCs/>
                <w:sz w:val="20"/>
                <w:szCs w:val="20"/>
              </w:rPr>
            </w:pPr>
            <w:r>
              <w:rPr>
                <w:rFonts w:ascii="Calibri" w:hAnsi="Calibri" w:cs="Arial"/>
                <w:b/>
                <w:bCs/>
                <w:sz w:val="20"/>
                <w:szCs w:val="20"/>
              </w:rPr>
              <w:t xml:space="preserve">        6.551,45</w:t>
            </w:r>
          </w:p>
          <w:p w:rsidR="008202FE" w:rsidRPr="005E4EFE" w:rsidRDefault="008202FE" w:rsidP="00D4213D">
            <w:pPr>
              <w:jc w:val="right"/>
              <w:rPr>
                <w:rFonts w:ascii="Calibri" w:hAnsi="Calibri" w:cs="Arial"/>
                <w:b/>
                <w:bCs/>
                <w:sz w:val="20"/>
                <w:szCs w:val="20"/>
              </w:rPr>
            </w:pPr>
            <w:r>
              <w:rPr>
                <w:rFonts w:ascii="Calibri" w:hAnsi="Calibri" w:cs="Arial"/>
                <w:b/>
                <w:bCs/>
                <w:sz w:val="20"/>
                <w:szCs w:val="20"/>
              </w:rPr>
              <w:t xml:space="preserve">        3</w:t>
            </w:r>
            <w:r w:rsidRPr="005E4EFE">
              <w:rPr>
                <w:rFonts w:ascii="Calibri" w:hAnsi="Calibri" w:cs="Arial"/>
                <w:b/>
                <w:bCs/>
                <w:sz w:val="20"/>
                <w:szCs w:val="20"/>
              </w:rPr>
              <w:t>.</w:t>
            </w:r>
            <w:r>
              <w:rPr>
                <w:rFonts w:ascii="Calibri" w:hAnsi="Calibri" w:cs="Arial"/>
                <w:b/>
                <w:bCs/>
                <w:sz w:val="20"/>
                <w:szCs w:val="20"/>
              </w:rPr>
              <w:t>220</w:t>
            </w:r>
            <w:r w:rsidRPr="005E4EFE">
              <w:rPr>
                <w:rFonts w:ascii="Calibri" w:hAnsi="Calibri" w:cs="Arial"/>
                <w:b/>
                <w:bCs/>
                <w:sz w:val="20"/>
                <w:szCs w:val="20"/>
              </w:rPr>
              <w:t>,</w:t>
            </w:r>
            <w:r>
              <w:rPr>
                <w:rFonts w:ascii="Calibri" w:hAnsi="Calibri" w:cs="Arial"/>
                <w:b/>
                <w:bCs/>
                <w:sz w:val="20"/>
                <w:szCs w:val="20"/>
              </w:rPr>
              <w:t>99</w:t>
            </w:r>
          </w:p>
          <w:p w:rsidR="008202FE" w:rsidRDefault="008202FE" w:rsidP="00D4213D">
            <w:pPr>
              <w:jc w:val="right"/>
              <w:rPr>
                <w:rFonts w:ascii="Calibri" w:hAnsi="Calibri" w:cs="Arial"/>
                <w:b/>
                <w:bCs/>
                <w:sz w:val="20"/>
                <w:szCs w:val="20"/>
              </w:rPr>
            </w:pPr>
            <w:r>
              <w:rPr>
                <w:rFonts w:ascii="Calibri" w:hAnsi="Calibri" w:cs="Arial"/>
                <w:b/>
                <w:bCs/>
                <w:sz w:val="20"/>
                <w:szCs w:val="20"/>
              </w:rPr>
              <w:t xml:space="preserve"> </w:t>
            </w:r>
            <w:r w:rsidR="00D4213D">
              <w:rPr>
                <w:rFonts w:ascii="Calibri" w:hAnsi="Calibri" w:cs="Arial"/>
                <w:b/>
                <w:bCs/>
                <w:sz w:val="20"/>
                <w:szCs w:val="20"/>
              </w:rPr>
              <w:t xml:space="preserve">  </w:t>
            </w:r>
            <w:r>
              <w:rPr>
                <w:rFonts w:ascii="Calibri" w:hAnsi="Calibri" w:cs="Arial"/>
                <w:b/>
                <w:bCs/>
                <w:sz w:val="20"/>
                <w:szCs w:val="20"/>
              </w:rPr>
              <w:t>120</w:t>
            </w:r>
            <w:r w:rsidRPr="005E4EFE">
              <w:rPr>
                <w:rFonts w:ascii="Calibri" w:hAnsi="Calibri" w:cs="Arial"/>
                <w:b/>
                <w:bCs/>
                <w:sz w:val="20"/>
                <w:szCs w:val="20"/>
              </w:rPr>
              <w:t>.</w:t>
            </w:r>
            <w:r>
              <w:rPr>
                <w:rFonts w:ascii="Calibri" w:hAnsi="Calibri" w:cs="Arial"/>
                <w:b/>
                <w:bCs/>
                <w:sz w:val="20"/>
                <w:szCs w:val="20"/>
              </w:rPr>
              <w:t>028,70</w:t>
            </w:r>
          </w:p>
          <w:p w:rsidR="008202FE" w:rsidRPr="005E4EFE" w:rsidRDefault="008202FE" w:rsidP="00D4213D">
            <w:pPr>
              <w:jc w:val="right"/>
              <w:rPr>
                <w:rFonts w:ascii="Calibri" w:hAnsi="Calibri" w:cs="Arial"/>
                <w:b/>
                <w:bCs/>
                <w:sz w:val="20"/>
                <w:szCs w:val="20"/>
              </w:rPr>
            </w:pPr>
            <w:r>
              <w:rPr>
                <w:rFonts w:ascii="Calibri" w:hAnsi="Calibri" w:cs="Arial"/>
                <w:b/>
                <w:bCs/>
                <w:sz w:val="20"/>
                <w:szCs w:val="20"/>
              </w:rPr>
              <w:t xml:space="preserve">        8.195,17</w:t>
            </w:r>
          </w:p>
          <w:p w:rsidR="008202FE" w:rsidRPr="005E4EFE" w:rsidRDefault="008202FE" w:rsidP="00D4213D">
            <w:pPr>
              <w:jc w:val="right"/>
              <w:rPr>
                <w:rFonts w:ascii="Calibri" w:hAnsi="Calibri" w:cs="Arial"/>
                <w:b/>
                <w:bCs/>
                <w:sz w:val="20"/>
                <w:szCs w:val="20"/>
              </w:rPr>
            </w:pPr>
            <w:r>
              <w:rPr>
                <w:rFonts w:ascii="Calibri" w:hAnsi="Calibri" w:cs="Arial"/>
                <w:b/>
                <w:bCs/>
                <w:sz w:val="20"/>
                <w:szCs w:val="20"/>
              </w:rPr>
              <w:t xml:space="preserve">        4.425,31</w:t>
            </w:r>
          </w:p>
          <w:p w:rsidR="008202FE" w:rsidRPr="005E4EFE" w:rsidRDefault="008202FE" w:rsidP="00D4213D">
            <w:pPr>
              <w:jc w:val="right"/>
              <w:rPr>
                <w:rFonts w:ascii="Calibri" w:hAnsi="Calibri" w:cs="Arial"/>
                <w:b/>
                <w:bCs/>
                <w:sz w:val="20"/>
                <w:szCs w:val="20"/>
              </w:rPr>
            </w:pPr>
            <w:r>
              <w:rPr>
                <w:rFonts w:ascii="Calibri" w:hAnsi="Calibri" w:cs="Arial"/>
                <w:b/>
                <w:bCs/>
                <w:sz w:val="20"/>
                <w:szCs w:val="20"/>
              </w:rPr>
              <w:t xml:space="preserve">      26.054</w:t>
            </w:r>
            <w:r w:rsidRPr="005E4EFE">
              <w:rPr>
                <w:rFonts w:ascii="Calibri" w:hAnsi="Calibri" w:cs="Arial"/>
                <w:b/>
                <w:bCs/>
                <w:sz w:val="20"/>
                <w:szCs w:val="20"/>
              </w:rPr>
              <w:t>,</w:t>
            </w:r>
            <w:r>
              <w:rPr>
                <w:rFonts w:ascii="Calibri" w:hAnsi="Calibri" w:cs="Arial"/>
                <w:b/>
                <w:bCs/>
                <w:sz w:val="20"/>
                <w:szCs w:val="20"/>
              </w:rPr>
              <w:t>47</w:t>
            </w:r>
          </w:p>
          <w:p w:rsidR="008202FE" w:rsidRPr="005E4EFE" w:rsidRDefault="008202FE" w:rsidP="00D4213D">
            <w:pPr>
              <w:jc w:val="right"/>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43</w:t>
            </w:r>
            <w:r w:rsidRPr="005E4EFE">
              <w:rPr>
                <w:rFonts w:ascii="Calibri" w:hAnsi="Calibri" w:cs="Arial"/>
                <w:b/>
                <w:bCs/>
                <w:sz w:val="20"/>
                <w:szCs w:val="20"/>
              </w:rPr>
              <w:t>.</w:t>
            </w:r>
            <w:r>
              <w:rPr>
                <w:rFonts w:ascii="Calibri" w:hAnsi="Calibri" w:cs="Arial"/>
                <w:b/>
                <w:bCs/>
                <w:sz w:val="20"/>
                <w:szCs w:val="20"/>
              </w:rPr>
              <w:t>761,12</w:t>
            </w:r>
          </w:p>
          <w:p w:rsidR="008202FE" w:rsidRDefault="008202FE" w:rsidP="00D4213D">
            <w:pPr>
              <w:jc w:val="right"/>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1</w:t>
            </w:r>
            <w:r>
              <w:rPr>
                <w:rFonts w:ascii="Calibri" w:hAnsi="Calibri" w:cs="Arial"/>
                <w:b/>
                <w:bCs/>
                <w:sz w:val="20"/>
                <w:szCs w:val="20"/>
              </w:rPr>
              <w:t>1</w:t>
            </w:r>
            <w:r w:rsidRPr="005E4EFE">
              <w:rPr>
                <w:rFonts w:ascii="Calibri" w:hAnsi="Calibri" w:cs="Arial"/>
                <w:b/>
                <w:bCs/>
                <w:sz w:val="20"/>
                <w:szCs w:val="20"/>
              </w:rPr>
              <w:t>.</w:t>
            </w:r>
            <w:r>
              <w:rPr>
                <w:rFonts w:ascii="Calibri" w:hAnsi="Calibri" w:cs="Arial"/>
                <w:b/>
                <w:bCs/>
                <w:sz w:val="20"/>
                <w:szCs w:val="20"/>
              </w:rPr>
              <w:t>621</w:t>
            </w:r>
            <w:r w:rsidRPr="005E4EFE">
              <w:rPr>
                <w:rFonts w:ascii="Calibri" w:hAnsi="Calibri" w:cs="Arial"/>
                <w:b/>
                <w:bCs/>
                <w:sz w:val="20"/>
                <w:szCs w:val="20"/>
              </w:rPr>
              <w:t>,</w:t>
            </w:r>
            <w:r>
              <w:rPr>
                <w:rFonts w:ascii="Calibri" w:hAnsi="Calibri" w:cs="Arial"/>
                <w:b/>
                <w:bCs/>
                <w:sz w:val="20"/>
                <w:szCs w:val="20"/>
              </w:rPr>
              <w:t>71</w:t>
            </w:r>
          </w:p>
          <w:p w:rsidR="008202FE" w:rsidRPr="00DD2AE7" w:rsidRDefault="008202FE" w:rsidP="00D4213D">
            <w:pPr>
              <w:jc w:val="right"/>
              <w:rPr>
                <w:rFonts w:ascii="Calibri" w:hAnsi="Calibri" w:cs="Arial"/>
                <w:b/>
                <w:bCs/>
                <w:sz w:val="20"/>
                <w:szCs w:val="20"/>
              </w:rPr>
            </w:pPr>
            <w:r>
              <w:rPr>
                <w:rFonts w:ascii="Calibri" w:hAnsi="Calibri" w:cs="Arial"/>
                <w:b/>
                <w:bCs/>
                <w:sz w:val="20"/>
                <w:szCs w:val="20"/>
              </w:rPr>
              <w:t xml:space="preserve">      </w:t>
            </w:r>
            <w:r w:rsidRPr="005E4EFE">
              <w:rPr>
                <w:rFonts w:ascii="Calibri" w:hAnsi="Calibri" w:cs="Arial"/>
                <w:b/>
                <w:bCs/>
                <w:sz w:val="20"/>
                <w:szCs w:val="20"/>
              </w:rPr>
              <w:t>1</w:t>
            </w:r>
            <w:r>
              <w:rPr>
                <w:rFonts w:ascii="Calibri" w:hAnsi="Calibri" w:cs="Arial"/>
                <w:b/>
                <w:bCs/>
                <w:sz w:val="20"/>
                <w:szCs w:val="20"/>
              </w:rPr>
              <w:t>9</w:t>
            </w:r>
            <w:r w:rsidRPr="005E4EFE">
              <w:rPr>
                <w:rFonts w:ascii="Calibri" w:hAnsi="Calibri" w:cs="Arial"/>
                <w:b/>
                <w:bCs/>
                <w:sz w:val="20"/>
                <w:szCs w:val="20"/>
              </w:rPr>
              <w:t>.</w:t>
            </w:r>
            <w:r>
              <w:rPr>
                <w:rFonts w:ascii="Calibri" w:hAnsi="Calibri" w:cs="Arial"/>
                <w:b/>
                <w:bCs/>
                <w:sz w:val="20"/>
                <w:szCs w:val="20"/>
              </w:rPr>
              <w:t>233</w:t>
            </w:r>
            <w:r w:rsidRPr="005E4EFE">
              <w:rPr>
                <w:rFonts w:ascii="Calibri" w:hAnsi="Calibri" w:cs="Arial"/>
                <w:b/>
                <w:bCs/>
                <w:sz w:val="20"/>
                <w:szCs w:val="20"/>
              </w:rPr>
              <w:t>,</w:t>
            </w:r>
            <w:r>
              <w:rPr>
                <w:rFonts w:ascii="Calibri" w:hAnsi="Calibri" w:cs="Arial"/>
                <w:b/>
                <w:bCs/>
                <w:sz w:val="20"/>
                <w:szCs w:val="20"/>
              </w:rPr>
              <w:t>88</w:t>
            </w:r>
          </w:p>
        </w:tc>
      </w:tr>
      <w:tr w:rsidR="008202FE" w:rsidTr="00D4213D">
        <w:trPr>
          <w:trHeight w:val="289"/>
        </w:trPr>
        <w:tc>
          <w:tcPr>
            <w:tcW w:w="0" w:type="auto"/>
            <w:gridSpan w:val="5"/>
            <w:tcBorders>
              <w:top w:val="single" w:sz="4" w:space="0" w:color="auto"/>
              <w:left w:val="single" w:sz="4" w:space="0" w:color="auto"/>
              <w:bottom w:val="single" w:sz="4" w:space="0" w:color="auto"/>
              <w:right w:val="single" w:sz="4" w:space="0" w:color="auto"/>
            </w:tcBorders>
            <w:vAlign w:val="center"/>
          </w:tcPr>
          <w:p w:rsidR="008202FE" w:rsidRPr="00DD2AE7" w:rsidRDefault="008202FE" w:rsidP="008202FE">
            <w:pPr>
              <w:rPr>
                <w:rFonts w:ascii="Calibri" w:hAnsi="Calibri" w:cs="Arial"/>
                <w:b/>
                <w:bCs/>
                <w:sz w:val="20"/>
                <w:szCs w:val="20"/>
              </w:rPr>
            </w:pPr>
            <w:r>
              <w:rPr>
                <w:rFonts w:ascii="Calibri" w:hAnsi="Calibri" w:cs="Arial"/>
                <w:b/>
                <w:bCs/>
                <w:sz w:val="20"/>
                <w:szCs w:val="20"/>
              </w:rPr>
              <w:t xml:space="preserve">       TOTAL</w:t>
            </w:r>
          </w:p>
        </w:tc>
        <w:tc>
          <w:tcPr>
            <w:tcW w:w="0" w:type="auto"/>
            <w:tcBorders>
              <w:top w:val="single" w:sz="4" w:space="0" w:color="auto"/>
              <w:left w:val="nil"/>
              <w:bottom w:val="single" w:sz="4" w:space="0" w:color="auto"/>
              <w:right w:val="single" w:sz="4" w:space="0" w:color="auto"/>
            </w:tcBorders>
            <w:vAlign w:val="center"/>
          </w:tcPr>
          <w:p w:rsidR="008202FE" w:rsidRDefault="008202FE" w:rsidP="008202FE">
            <w:pPr>
              <w:rPr>
                <w:rFonts w:ascii="Calibri" w:hAnsi="Calibri" w:cs="Arial"/>
                <w:b/>
                <w:bCs/>
                <w:sz w:val="20"/>
                <w:szCs w:val="20"/>
              </w:rPr>
            </w:pPr>
            <w:r>
              <w:rPr>
                <w:rFonts w:ascii="Calibri" w:hAnsi="Calibri" w:cs="Arial"/>
                <w:b/>
                <w:bCs/>
                <w:sz w:val="20"/>
                <w:szCs w:val="20"/>
              </w:rPr>
              <w:t xml:space="preserve">    345.669,64</w:t>
            </w:r>
          </w:p>
        </w:tc>
      </w:tr>
      <w:tr w:rsidR="008202FE" w:rsidRPr="00615F41" w:rsidTr="00D4213D">
        <w:trPr>
          <w:trHeight w:val="417"/>
        </w:trPr>
        <w:tc>
          <w:tcPr>
            <w:tcW w:w="0" w:type="auto"/>
            <w:vMerge w:val="restart"/>
            <w:tcBorders>
              <w:top w:val="single" w:sz="4" w:space="0" w:color="auto"/>
              <w:left w:val="single" w:sz="4" w:space="0" w:color="auto"/>
              <w:right w:val="nil"/>
            </w:tcBorders>
          </w:tcPr>
          <w:p w:rsidR="008202FE" w:rsidRDefault="008202FE" w:rsidP="008202FE">
            <w:pPr>
              <w:jc w:val="center"/>
              <w:rPr>
                <w:rFonts w:ascii="Calibri" w:hAnsi="Calibri" w:cs="Arial"/>
                <w:b/>
                <w:bCs/>
                <w:sz w:val="20"/>
                <w:szCs w:val="20"/>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8202FE" w:rsidRPr="00615F41" w:rsidRDefault="008202FE" w:rsidP="008202FE">
            <w:pPr>
              <w:jc w:val="center"/>
              <w:rPr>
                <w:rFonts w:ascii="Calibri" w:hAnsi="Calibri" w:cs="Arial"/>
                <w:b/>
                <w:bCs/>
                <w:sz w:val="20"/>
                <w:szCs w:val="20"/>
              </w:rPr>
            </w:pPr>
            <w:r>
              <w:rPr>
                <w:rFonts w:ascii="Calibri" w:hAnsi="Calibri" w:cs="Arial"/>
                <w:b/>
                <w:bCs/>
                <w:sz w:val="20"/>
                <w:szCs w:val="20"/>
              </w:rPr>
              <w:t>PARCELA DE MAIOR RELEVÂNCIA</w:t>
            </w:r>
          </w:p>
        </w:tc>
      </w:tr>
      <w:tr w:rsidR="008202FE" w:rsidTr="00D4213D">
        <w:trPr>
          <w:trHeight w:val="281"/>
        </w:trPr>
        <w:tc>
          <w:tcPr>
            <w:tcW w:w="0" w:type="auto"/>
            <w:vMerge/>
            <w:tcBorders>
              <w:left w:val="single" w:sz="4" w:space="0" w:color="auto"/>
              <w:right w:val="nil"/>
            </w:tcBorders>
          </w:tcPr>
          <w:p w:rsidR="008202FE" w:rsidRDefault="008202FE" w:rsidP="008202FE">
            <w:pPr>
              <w:jc w:val="center"/>
              <w:rPr>
                <w:rFonts w:ascii="Calibri" w:hAnsi="Calibri" w:cs="Arial"/>
                <w:b/>
                <w:bCs/>
                <w:sz w:val="20"/>
                <w:szCs w:val="20"/>
              </w:rPr>
            </w:pPr>
          </w:p>
        </w:tc>
        <w:tc>
          <w:tcPr>
            <w:tcW w:w="4720" w:type="dxa"/>
            <w:tcBorders>
              <w:top w:val="single" w:sz="4" w:space="0" w:color="auto"/>
              <w:left w:val="single" w:sz="4" w:space="0" w:color="auto"/>
              <w:bottom w:val="single" w:sz="4" w:space="0" w:color="auto"/>
              <w:right w:val="single" w:sz="4" w:space="0" w:color="000000"/>
            </w:tcBorders>
            <w:vAlign w:val="center"/>
          </w:tcPr>
          <w:p w:rsidR="008202FE" w:rsidRDefault="008202FE" w:rsidP="008202FE">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1134" w:type="dxa"/>
            <w:tcBorders>
              <w:top w:val="single" w:sz="4" w:space="0" w:color="auto"/>
              <w:left w:val="nil"/>
              <w:bottom w:val="single" w:sz="4" w:space="0" w:color="auto"/>
              <w:right w:val="single" w:sz="4" w:space="0" w:color="auto"/>
            </w:tcBorders>
            <w:vAlign w:val="center"/>
          </w:tcPr>
          <w:p w:rsidR="008202FE" w:rsidRPr="008622F9" w:rsidRDefault="008202FE" w:rsidP="008202FE">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874" w:type="dxa"/>
            <w:tcBorders>
              <w:top w:val="single" w:sz="4" w:space="0" w:color="auto"/>
              <w:left w:val="nil"/>
              <w:bottom w:val="single" w:sz="4" w:space="0" w:color="auto"/>
              <w:right w:val="single" w:sz="4" w:space="0" w:color="auto"/>
            </w:tcBorders>
            <w:vAlign w:val="center"/>
          </w:tcPr>
          <w:p w:rsidR="008202FE" w:rsidRPr="008622F9" w:rsidRDefault="008202FE" w:rsidP="008202FE">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0" w:type="auto"/>
            <w:gridSpan w:val="2"/>
            <w:tcBorders>
              <w:top w:val="single" w:sz="4" w:space="0" w:color="auto"/>
              <w:left w:val="nil"/>
              <w:bottom w:val="single" w:sz="4" w:space="0" w:color="auto"/>
              <w:right w:val="single" w:sz="4" w:space="0" w:color="auto"/>
            </w:tcBorders>
          </w:tcPr>
          <w:p w:rsidR="008202FE" w:rsidRDefault="008202FE" w:rsidP="008202FE">
            <w:pPr>
              <w:jc w:val="center"/>
              <w:rPr>
                <w:rFonts w:ascii="Calibri" w:hAnsi="Calibri" w:cs="Arial"/>
                <w:b/>
                <w:bCs/>
                <w:sz w:val="20"/>
                <w:szCs w:val="20"/>
              </w:rPr>
            </w:pPr>
            <w:r>
              <w:rPr>
                <w:rFonts w:asciiTheme="minorHAnsi" w:hAnsiTheme="minorHAnsi" w:cs="Arial"/>
                <w:b/>
                <w:bCs/>
                <w:sz w:val="20"/>
                <w:szCs w:val="20"/>
              </w:rPr>
              <w:t>PARCELA DE MAIOR RELEVÂNCIA (100%)</w:t>
            </w:r>
          </w:p>
        </w:tc>
      </w:tr>
      <w:tr w:rsidR="008202FE" w:rsidRPr="00460D27" w:rsidTr="00D4213D">
        <w:trPr>
          <w:trHeight w:val="1010"/>
        </w:trPr>
        <w:tc>
          <w:tcPr>
            <w:tcW w:w="0" w:type="auto"/>
            <w:vMerge/>
            <w:tcBorders>
              <w:left w:val="single" w:sz="4" w:space="0" w:color="auto"/>
              <w:bottom w:val="single" w:sz="4" w:space="0" w:color="auto"/>
              <w:right w:val="nil"/>
            </w:tcBorders>
          </w:tcPr>
          <w:p w:rsidR="008202FE" w:rsidRDefault="008202FE" w:rsidP="008202FE">
            <w:pPr>
              <w:jc w:val="center"/>
              <w:rPr>
                <w:rFonts w:ascii="Calibri" w:hAnsi="Calibri" w:cs="Arial"/>
                <w:b/>
                <w:bCs/>
                <w:sz w:val="20"/>
                <w:szCs w:val="20"/>
              </w:rPr>
            </w:pPr>
          </w:p>
        </w:tc>
        <w:tc>
          <w:tcPr>
            <w:tcW w:w="4720" w:type="dxa"/>
            <w:tcBorders>
              <w:top w:val="single" w:sz="4" w:space="0" w:color="auto"/>
              <w:left w:val="single" w:sz="4" w:space="0" w:color="auto"/>
              <w:bottom w:val="single" w:sz="4" w:space="0" w:color="auto"/>
              <w:right w:val="single" w:sz="4" w:space="0" w:color="000000"/>
            </w:tcBorders>
            <w:vAlign w:val="center"/>
          </w:tcPr>
          <w:p w:rsidR="008202FE" w:rsidRPr="008056D9" w:rsidRDefault="008202FE" w:rsidP="008202FE">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8202FE" w:rsidRPr="008056D9" w:rsidRDefault="008202FE" w:rsidP="008202FE">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metálica</w:t>
            </w:r>
          </w:p>
          <w:p w:rsidR="008202FE" w:rsidRDefault="008202FE" w:rsidP="008202FE">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Piso de concreto laminado</w:t>
            </w:r>
          </w:p>
          <w:p w:rsidR="008202FE" w:rsidRPr="008056D9" w:rsidRDefault="008202FE" w:rsidP="008202FE">
            <w:pPr>
              <w:rPr>
                <w:rFonts w:asciiTheme="minorHAnsi" w:hAnsiTheme="minorHAnsi" w:cs="Arial"/>
                <w:bCs/>
                <w:sz w:val="20"/>
                <w:szCs w:val="20"/>
              </w:rPr>
            </w:pPr>
          </w:p>
        </w:tc>
        <w:tc>
          <w:tcPr>
            <w:tcW w:w="1134" w:type="dxa"/>
            <w:tcBorders>
              <w:top w:val="single" w:sz="4" w:space="0" w:color="auto"/>
              <w:left w:val="nil"/>
              <w:bottom w:val="single" w:sz="4" w:space="0" w:color="auto"/>
              <w:right w:val="single" w:sz="4" w:space="0" w:color="auto"/>
            </w:tcBorders>
            <w:vAlign w:val="center"/>
          </w:tcPr>
          <w:p w:rsidR="008202FE" w:rsidRPr="008056D9" w:rsidRDefault="008202FE" w:rsidP="008202FE">
            <w:pPr>
              <w:jc w:val="center"/>
              <w:rPr>
                <w:rFonts w:asciiTheme="minorHAnsi" w:hAnsiTheme="minorHAnsi" w:cs="Arial"/>
                <w:bCs/>
                <w:sz w:val="20"/>
                <w:szCs w:val="20"/>
              </w:rPr>
            </w:pPr>
            <w:r>
              <w:rPr>
                <w:rFonts w:asciiTheme="minorHAnsi" w:hAnsiTheme="minorHAnsi" w:cs="Arial"/>
                <w:bCs/>
                <w:sz w:val="20"/>
                <w:szCs w:val="20"/>
              </w:rPr>
              <w:t>KVA</w:t>
            </w:r>
          </w:p>
          <w:p w:rsidR="008202FE" w:rsidRPr="008056D9" w:rsidRDefault="008202FE" w:rsidP="008202FE">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8202FE" w:rsidRDefault="008202FE" w:rsidP="008202FE">
            <w:pPr>
              <w:jc w:val="center"/>
              <w:rPr>
                <w:rFonts w:asciiTheme="minorHAnsi" w:hAnsiTheme="minorHAnsi" w:cs="Arial"/>
                <w:bCs/>
                <w:sz w:val="20"/>
                <w:szCs w:val="20"/>
              </w:rPr>
            </w:pPr>
            <w:r w:rsidRPr="008056D9">
              <w:rPr>
                <w:rFonts w:asciiTheme="minorHAnsi" w:hAnsiTheme="minorHAnsi" w:cs="Arial"/>
                <w:bCs/>
                <w:sz w:val="20"/>
                <w:szCs w:val="20"/>
              </w:rPr>
              <w:t>M²</w:t>
            </w:r>
          </w:p>
          <w:p w:rsidR="008202FE" w:rsidRPr="008056D9" w:rsidRDefault="008202FE" w:rsidP="008202FE">
            <w:pPr>
              <w:jc w:val="center"/>
              <w:rPr>
                <w:rFonts w:asciiTheme="minorHAnsi" w:hAnsiTheme="minorHAnsi" w:cs="Arial"/>
                <w:bCs/>
                <w:sz w:val="20"/>
                <w:szCs w:val="20"/>
              </w:rPr>
            </w:pPr>
          </w:p>
        </w:tc>
        <w:tc>
          <w:tcPr>
            <w:tcW w:w="874" w:type="dxa"/>
            <w:tcBorders>
              <w:top w:val="single" w:sz="4" w:space="0" w:color="auto"/>
              <w:left w:val="nil"/>
              <w:bottom w:val="single" w:sz="4" w:space="0" w:color="auto"/>
              <w:right w:val="single" w:sz="4" w:space="0" w:color="auto"/>
            </w:tcBorders>
            <w:vAlign w:val="center"/>
          </w:tcPr>
          <w:p w:rsidR="008202FE" w:rsidRPr="004E3EF3" w:rsidRDefault="008202FE" w:rsidP="00D4213D">
            <w:pPr>
              <w:jc w:val="right"/>
              <w:rPr>
                <w:rFonts w:asciiTheme="minorHAnsi" w:hAnsiTheme="minorHAnsi" w:cs="Arial"/>
                <w:bCs/>
                <w:sz w:val="20"/>
                <w:szCs w:val="20"/>
              </w:rPr>
            </w:pPr>
            <w:r>
              <w:rPr>
                <w:rFonts w:asciiTheme="minorHAnsi" w:hAnsiTheme="minorHAnsi" w:cs="Arial"/>
                <w:bCs/>
                <w:sz w:val="20"/>
                <w:szCs w:val="20"/>
              </w:rPr>
              <w:t>5,10</w:t>
            </w:r>
          </w:p>
          <w:p w:rsidR="008202FE" w:rsidRPr="004E3EF3" w:rsidRDefault="008202FE" w:rsidP="00D4213D">
            <w:pPr>
              <w:jc w:val="right"/>
              <w:rPr>
                <w:rFonts w:asciiTheme="minorHAnsi" w:hAnsiTheme="minorHAnsi" w:cs="Arial"/>
                <w:bCs/>
                <w:sz w:val="20"/>
                <w:szCs w:val="20"/>
              </w:rPr>
            </w:pPr>
            <w:r>
              <w:rPr>
                <w:rFonts w:asciiTheme="minorHAnsi" w:hAnsiTheme="minorHAnsi" w:cs="Arial"/>
                <w:bCs/>
                <w:sz w:val="20"/>
                <w:szCs w:val="20"/>
              </w:rPr>
              <w:t>516,00</w:t>
            </w:r>
          </w:p>
          <w:p w:rsidR="008202FE" w:rsidRDefault="008202FE" w:rsidP="00D4213D">
            <w:pPr>
              <w:jc w:val="right"/>
              <w:rPr>
                <w:rFonts w:asciiTheme="minorHAnsi" w:hAnsiTheme="minorHAnsi" w:cs="Arial"/>
                <w:bCs/>
                <w:sz w:val="20"/>
                <w:szCs w:val="20"/>
              </w:rPr>
            </w:pPr>
            <w:r>
              <w:rPr>
                <w:rFonts w:asciiTheme="minorHAnsi" w:hAnsiTheme="minorHAnsi" w:cs="Arial"/>
                <w:bCs/>
                <w:sz w:val="20"/>
                <w:szCs w:val="20"/>
              </w:rPr>
              <w:t>462,13</w:t>
            </w:r>
          </w:p>
          <w:p w:rsidR="008202FE" w:rsidRPr="004E3EF3" w:rsidRDefault="008202FE" w:rsidP="008202FE">
            <w:pPr>
              <w:jc w:val="center"/>
              <w:rPr>
                <w:rFonts w:asciiTheme="minorHAnsi" w:hAnsiTheme="minorHAnsi" w:cs="Arial"/>
                <w:bCs/>
                <w:sz w:val="20"/>
                <w:szCs w:val="20"/>
              </w:rPr>
            </w:pPr>
          </w:p>
        </w:tc>
        <w:tc>
          <w:tcPr>
            <w:tcW w:w="0" w:type="auto"/>
            <w:gridSpan w:val="2"/>
            <w:tcBorders>
              <w:top w:val="single" w:sz="4" w:space="0" w:color="auto"/>
              <w:left w:val="nil"/>
              <w:bottom w:val="single" w:sz="4" w:space="0" w:color="auto"/>
              <w:right w:val="single" w:sz="4" w:space="0" w:color="auto"/>
            </w:tcBorders>
            <w:vAlign w:val="center"/>
          </w:tcPr>
          <w:p w:rsidR="008202FE" w:rsidRPr="004E3EF3" w:rsidRDefault="008202FE" w:rsidP="00D4213D">
            <w:pPr>
              <w:jc w:val="right"/>
              <w:rPr>
                <w:rFonts w:asciiTheme="minorHAnsi" w:hAnsiTheme="minorHAnsi" w:cs="Arial"/>
                <w:bCs/>
                <w:sz w:val="20"/>
                <w:szCs w:val="20"/>
              </w:rPr>
            </w:pPr>
            <w:r>
              <w:rPr>
                <w:rFonts w:asciiTheme="minorHAnsi" w:hAnsiTheme="minorHAnsi" w:cs="Arial"/>
                <w:bCs/>
                <w:sz w:val="20"/>
                <w:szCs w:val="20"/>
              </w:rPr>
              <w:t>2,55</w:t>
            </w:r>
          </w:p>
          <w:p w:rsidR="008202FE" w:rsidRPr="004E3EF3" w:rsidRDefault="008202FE" w:rsidP="00D4213D">
            <w:pPr>
              <w:jc w:val="right"/>
              <w:rPr>
                <w:rFonts w:asciiTheme="minorHAnsi" w:hAnsiTheme="minorHAnsi" w:cs="Arial"/>
                <w:bCs/>
                <w:sz w:val="20"/>
                <w:szCs w:val="20"/>
              </w:rPr>
            </w:pPr>
            <w:r>
              <w:rPr>
                <w:rFonts w:asciiTheme="minorHAnsi" w:hAnsiTheme="minorHAnsi" w:cs="Arial"/>
                <w:bCs/>
                <w:sz w:val="20"/>
                <w:szCs w:val="20"/>
              </w:rPr>
              <w:t>258,00</w:t>
            </w:r>
          </w:p>
          <w:p w:rsidR="008202FE" w:rsidRPr="004E3EF3" w:rsidRDefault="008202FE" w:rsidP="00D4213D">
            <w:pPr>
              <w:jc w:val="right"/>
              <w:rPr>
                <w:rFonts w:asciiTheme="minorHAnsi" w:hAnsiTheme="minorHAnsi" w:cs="Arial"/>
                <w:bCs/>
                <w:sz w:val="20"/>
                <w:szCs w:val="20"/>
              </w:rPr>
            </w:pPr>
            <w:r>
              <w:rPr>
                <w:rFonts w:asciiTheme="minorHAnsi" w:hAnsiTheme="minorHAnsi" w:cs="Arial"/>
                <w:bCs/>
                <w:sz w:val="20"/>
                <w:szCs w:val="20"/>
              </w:rPr>
              <w:t>231,07</w:t>
            </w:r>
          </w:p>
          <w:p w:rsidR="008202FE" w:rsidRPr="00460D27" w:rsidRDefault="008202FE" w:rsidP="008202FE">
            <w:pPr>
              <w:jc w:val="center"/>
              <w:rPr>
                <w:rFonts w:ascii="Calibri" w:hAnsi="Calibri" w:cs="Arial"/>
                <w:b/>
                <w:bCs/>
                <w:sz w:val="20"/>
                <w:szCs w:val="20"/>
              </w:rPr>
            </w:pPr>
          </w:p>
        </w:tc>
      </w:tr>
    </w:tbl>
    <w:p w:rsidR="00FC6578" w:rsidRDefault="00FC6578"/>
    <w:p w:rsidR="00137CC0" w:rsidRDefault="00137CC0" w:rsidP="006D24EA">
      <w:pPr>
        <w:jc w:val="both"/>
        <w:rPr>
          <w:rFonts w:asciiTheme="minorHAnsi" w:hAnsiTheme="minorHAnsi"/>
          <w:b/>
          <w:color w:val="000000"/>
          <w:sz w:val="22"/>
          <w:szCs w:val="22"/>
        </w:rPr>
      </w:pPr>
    </w:p>
    <w:p w:rsidR="0090324F" w:rsidRDefault="0090324F"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w:t>
      </w:r>
      <w:r w:rsidRPr="00E92593">
        <w:rPr>
          <w:rFonts w:ascii="Times New Roman" w:hAnsi="Times New Roman"/>
        </w:rPr>
        <w:t xml:space="preserve">será </w:t>
      </w:r>
      <w:r w:rsidRPr="00D4213D">
        <w:rPr>
          <w:rFonts w:ascii="Times New Roman" w:hAnsi="Times New Roman"/>
        </w:rPr>
        <w:t xml:space="preserve">de </w:t>
      </w:r>
      <w:r w:rsidR="0031753D" w:rsidRPr="00D4213D">
        <w:rPr>
          <w:rFonts w:ascii="Times New Roman" w:hAnsi="Times New Roman"/>
        </w:rPr>
        <w:t>90 (noventa</w:t>
      </w:r>
      <w:r w:rsidRPr="00D4213D">
        <w:rPr>
          <w:rFonts w:ascii="Times New Roman" w:hAnsi="Times New Roman"/>
        </w:rPr>
        <w:t>)</w:t>
      </w:r>
      <w:r w:rsidRPr="00E92593">
        <w:rPr>
          <w:rFonts w:ascii="Times New Roman" w:hAnsi="Times New Roman"/>
        </w:rPr>
        <w:t xml:space="preserve"> </w:t>
      </w:r>
      <w:r w:rsidR="0031753D" w:rsidRPr="00E92593">
        <w:rPr>
          <w:rFonts w:ascii="Times New Roman" w:hAnsi="Times New Roman"/>
        </w:rPr>
        <w:t>dias</w:t>
      </w:r>
      <w:r w:rsidR="0031753D" w:rsidRPr="00A72871">
        <w:rPr>
          <w:rFonts w:ascii="Times New Roman" w:hAnsi="Times New Roman"/>
        </w:rPr>
        <w:t xml:space="preserve"> </w:t>
      </w:r>
      <w:r w:rsidR="00F33761">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w:t>
      </w:r>
      <w:r w:rsidR="005A181A">
        <w:rPr>
          <w:rFonts w:ascii="Times New Roman" w:hAnsi="Times New Roman"/>
        </w:rPr>
        <w:t>90 (noventa</w:t>
      </w:r>
      <w:r w:rsidRPr="00A72871">
        <w:rPr>
          <w:rFonts w:ascii="Times New Roman" w:hAnsi="Times New Roman"/>
        </w:rPr>
        <w:t xml:space="preserve">)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lastRenderedPageBreak/>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F33761">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B43C93" w:rsidRDefault="00787D2A" w:rsidP="00F33761">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F33761">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B43C93">
        <w:rPr>
          <w:rFonts w:ascii="Times New Roman" w:hAnsi="Times New Roman"/>
          <w:b/>
        </w:rPr>
        <w:t>CONTRATADA</w:t>
      </w:r>
      <w:r w:rsidRPr="00B43C93">
        <w:rPr>
          <w:rFonts w:ascii="Times New Roman" w:hAnsi="Times New Roman"/>
        </w:rPr>
        <w:t>.</w:t>
      </w:r>
    </w:p>
    <w:p w:rsidR="00F93AAC" w:rsidRPr="00F93AAC" w:rsidRDefault="001C53B4" w:rsidP="00F93AAC">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5A181A">
        <w:rPr>
          <w:rFonts w:ascii="Times New Roman" w:hAnsi="Times New Roman"/>
        </w:rPr>
        <w:t xml:space="preserve"> O licitante deverá anexar aos autos o contrato com o subcontratado. O subcontratado deverá demonstrar regularidade fiscal e trabalhista.</w:t>
      </w:r>
      <w:r w:rsidR="005A181A" w:rsidRPr="000D1F7A">
        <w:rPr>
          <w:rFonts w:ascii="Times New Roman" w:hAnsi="Times New Roman"/>
        </w:rPr>
        <w:t xml:space="preserve"> </w:t>
      </w:r>
      <w:r w:rsidR="00F93AAC">
        <w:rPr>
          <w:rFonts w:ascii="Times New Roman" w:hAnsi="Times New Roman"/>
        </w:rPr>
        <w:t xml:space="preserve"> </w:t>
      </w:r>
      <w:r w:rsidR="00F93AAC" w:rsidRPr="00F93AAC">
        <w:rPr>
          <w:rFonts w:ascii="Times New Roman" w:hAnsi="Times New Roman"/>
        </w:rPr>
        <w:t>Os serviços passíveis de subcontratação são:</w:t>
      </w:r>
    </w:p>
    <w:p w:rsidR="00F93AAC" w:rsidRPr="005A7F13" w:rsidRDefault="00F93AAC" w:rsidP="00F93AAC">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Sondagem do Terreno;</w:t>
      </w:r>
    </w:p>
    <w:p w:rsidR="00F93AAC" w:rsidRPr="005A7F13" w:rsidRDefault="00F93AAC" w:rsidP="00F93AAC">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Metálica;</w:t>
      </w:r>
    </w:p>
    <w:p w:rsidR="00F93AAC" w:rsidRPr="005A7F13" w:rsidRDefault="00F93AAC" w:rsidP="00F93AAC">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Subestação;</w:t>
      </w:r>
    </w:p>
    <w:p w:rsidR="00F93AAC" w:rsidRPr="005A7F13" w:rsidRDefault="00F93AAC" w:rsidP="00F93AAC">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F93AAC" w:rsidRPr="005A7F13" w:rsidRDefault="00F93AAC" w:rsidP="00F93AAC">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F93AAC" w:rsidRPr="005A7F13" w:rsidRDefault="00F93AAC" w:rsidP="00F93AAC">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Central de Gás:</w:t>
      </w:r>
    </w:p>
    <w:p w:rsidR="00F93AAC" w:rsidRPr="005A7F13" w:rsidRDefault="00F93AAC" w:rsidP="00F93AAC">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F93AAC" w:rsidRPr="005A7F13" w:rsidRDefault="00F93AAC" w:rsidP="00F93AAC">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Esquadrias Metálicas;</w:t>
      </w:r>
    </w:p>
    <w:p w:rsidR="00F93AAC" w:rsidRPr="00D40DE3" w:rsidRDefault="00F93AAC" w:rsidP="00F93AAC">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Transporte de Entulho.</w:t>
      </w:r>
    </w:p>
    <w:p w:rsidR="00F93AAC" w:rsidRPr="001C53B4" w:rsidRDefault="00F93AAC" w:rsidP="00F93AAC">
      <w:pPr>
        <w:pStyle w:val="PargrafodaLista"/>
        <w:autoSpaceDE w:val="0"/>
        <w:autoSpaceDN w:val="0"/>
        <w:adjustRightInd w:val="0"/>
        <w:spacing w:after="0" w:line="300" w:lineRule="atLeast"/>
        <w:ind w:left="1474"/>
        <w:jc w:val="both"/>
        <w:rPr>
          <w:rFonts w:ascii="Times New Roman" w:hAnsi="Times New Roman"/>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Em conformidade com o</w:t>
      </w:r>
      <w:r w:rsidR="00F93AAC">
        <w:rPr>
          <w:rFonts w:ascii="Times New Roman" w:hAnsi="Times New Roman"/>
          <w:b/>
          <w:i/>
        </w:rPr>
        <w:t xml:space="preserve"> </w:t>
      </w:r>
      <w:r w:rsidR="00F93AAC">
        <w:rPr>
          <w:rFonts w:ascii="Times New Roman" w:hAnsi="Times New Roman"/>
        </w:rPr>
        <w:t>art.45 da Lei estadual nº 17.928/2012</w:t>
      </w:r>
      <w:r w:rsidR="00F93AAC" w:rsidRPr="00D107B0">
        <w:rPr>
          <w:rFonts w:ascii="Times New Roman" w:hAnsi="Times New Roman"/>
        </w:rPr>
        <w:t xml:space="preserve">, </w:t>
      </w:r>
      <w:r w:rsidR="00F93AAC">
        <w:rPr>
          <w:rFonts w:ascii="Times New Roman" w:hAnsi="Times New Roman"/>
        </w:rPr>
        <w:t xml:space="preserve">bem como </w:t>
      </w:r>
      <w:r w:rsidR="00F93AAC" w:rsidRPr="00D107B0">
        <w:rPr>
          <w:rFonts w:ascii="Times New Roman" w:hAnsi="Times New Roman"/>
        </w:rPr>
        <w:t>o</w:t>
      </w:r>
      <w:r w:rsidR="00F93AAC">
        <w:rPr>
          <w:rFonts w:ascii="Times New Roman" w:hAnsi="Times New Roman"/>
        </w:rPr>
        <w:t xml:space="preserve"> art. 40, inciso XI da Lei nº 8.666/93</w:t>
      </w:r>
      <w:r w:rsidRPr="00D107B0">
        <w:rPr>
          <w:rFonts w:ascii="Times New Roman" w:hAnsi="Times New Roman"/>
        </w:rPr>
        <w:t xml:space="preserve">, o critério a ser utilizado para efeito de reajustamento dos contratos, deverá ser a </w:t>
      </w:r>
      <w:r w:rsidR="0064715D" w:rsidRPr="0064715D">
        <w:rPr>
          <w:rFonts w:ascii="Times New Roman" w:hAnsi="Times New Roman"/>
        </w:rPr>
        <w:t>data do orçamento a que a proposta se referir</w:t>
      </w:r>
      <w:r w:rsidRPr="00D107B0">
        <w:rPr>
          <w:rFonts w:ascii="Times New Roman" w:hAnsi="Times New Roman"/>
        </w:rPr>
        <w:t xml:space="preserve">,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w:t>
      </w:r>
      <w:proofErr w:type="gramStart"/>
      <w:r w:rsidRPr="00E0295F">
        <w:rPr>
          <w:rFonts w:ascii="Times New Roman" w:hAnsi="Times New Roman"/>
          <w:b/>
          <w:i/>
        </w:rPr>
        <w:t xml:space="preserve"> </w:t>
      </w:r>
      <w:r w:rsidRPr="00E0295F">
        <w:rPr>
          <w:rFonts w:ascii="Times New Roman" w:hAnsi="Times New Roman"/>
        </w:rPr>
        <w:t xml:space="preserve"> </w:t>
      </w:r>
      <w:proofErr w:type="gramEnd"/>
      <w:r w:rsidRPr="00E0295F">
        <w:rPr>
          <w:rFonts w:ascii="Times New Roman" w:hAnsi="Times New Roman"/>
        </w:rPr>
        <w:t xml:space="preserve">e exposto no </w:t>
      </w:r>
      <w:r w:rsidRPr="00E0295F">
        <w:rPr>
          <w:rFonts w:ascii="Times New Roman" w:hAnsi="Times New Roman"/>
          <w:b/>
          <w:i/>
        </w:rPr>
        <w:t xml:space="preserve">Acórdão nº 1977/2013 TCU </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 xml:space="preserve">com seu devido recolhimento perante os respectivos conselhos: Conselho Regional de Engenharia e Agronomia (CREA-GO) e Conselho de Arquitetura e Urbanismo (CAU-GO), sendo que uma via será anexada à Prestação de Contas e a outra será encaminhada à </w:t>
      </w:r>
      <w:r w:rsidR="00A22263">
        <w:rPr>
          <w:rFonts w:ascii="Times New Roman" w:hAnsi="Times New Roman"/>
        </w:rPr>
        <w:t>Gerência de Fiscalização e Acompanhamento de Obras da Superintendência de Infraestrutura.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lastRenderedPageBreak/>
        <w:t>Cópia de matrícula no Cadastro Específico do INSS (CEI);</w:t>
      </w:r>
    </w:p>
    <w:p w:rsidR="00C535DA" w:rsidRPr="00C535DA" w:rsidRDefault="00C535DA"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proofErr w:type="gramStart"/>
      <w:r w:rsidRPr="00C535DA">
        <w:rPr>
          <w:rFonts w:ascii="Times New Roman" w:hAnsi="Times New Roman"/>
        </w:rPr>
        <w:t xml:space="preserve">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w:t>
      </w:r>
      <w:proofErr w:type="gramEnd"/>
      <w:r w:rsidRPr="00C535DA">
        <w:rPr>
          <w:rFonts w:ascii="Times New Roman" w:hAnsi="Times New Roman"/>
        </w:rPr>
        <w:t>65 da Lei nº 8.666/93, e nos limites fi</w:t>
      </w:r>
      <w:r w:rsidR="00A22263">
        <w:rPr>
          <w:rFonts w:ascii="Times New Roman" w:hAnsi="Times New Roman"/>
        </w:rPr>
        <w:t>xados no §2º do referido artigo</w:t>
      </w:r>
      <w:r w:rsidRPr="00C535DA">
        <w:rPr>
          <w:rFonts w:ascii="Times New Roman" w:hAnsi="Times New Roman"/>
        </w:rPr>
        <w:t>.</w:t>
      </w:r>
    </w:p>
    <w:p w:rsidR="00C535DA" w:rsidRPr="00DC39D9" w:rsidRDefault="00C535DA" w:rsidP="00C535DA">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Seguindo a Instrução Normativa n.º 007/2017 – GAB</w:t>
      </w:r>
      <w:r w:rsidR="00A22263">
        <w:rPr>
          <w:rFonts w:ascii="Times New Roman" w:hAnsi="Times New Roman"/>
        </w:rPr>
        <w:t>/SEGPLAN</w:t>
      </w:r>
      <w:r w:rsidRPr="00DC39D9">
        <w:rPr>
          <w:rFonts w:ascii="Times New Roman" w:hAnsi="Times New Roman"/>
        </w:rPr>
        <w:t xml:space="preserve">,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C535DA" w:rsidRPr="00DC39D9" w:rsidRDefault="00C535DA" w:rsidP="00C535DA">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C535DA" w:rsidRPr="00DC39D9" w:rsidRDefault="00C535DA" w:rsidP="00C535DA">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C535DA" w:rsidRPr="00DC39D9" w:rsidRDefault="00C535DA" w:rsidP="00C535DA">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C535DA" w:rsidRPr="00DC39D9" w:rsidRDefault="00C535DA" w:rsidP="00C535DA">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C535DA" w:rsidRPr="00DC39D9" w:rsidRDefault="00C535DA" w:rsidP="00C535DA">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C535DA" w:rsidRPr="00DC39D9" w:rsidRDefault="00C535DA" w:rsidP="00C535DA">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C535DA" w:rsidRPr="00DC39D9" w:rsidRDefault="00C535DA" w:rsidP="00C535DA">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C535DA" w:rsidRPr="00DC39D9" w:rsidRDefault="00C535DA" w:rsidP="00C535DA">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C535DA" w:rsidRPr="00DC39D9" w:rsidRDefault="00C535DA" w:rsidP="00C535DA">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C535DA" w:rsidRPr="00DC39D9" w:rsidRDefault="00C535DA" w:rsidP="00C535DA">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C535DA" w:rsidRPr="00DC39D9" w:rsidRDefault="00C535DA" w:rsidP="00C535DA">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C535DA" w:rsidRPr="00DC39D9" w:rsidRDefault="00C535DA" w:rsidP="00C535DA">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C535DA" w:rsidRPr="00DC39D9" w:rsidRDefault="00C535DA" w:rsidP="00C535DA">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C535DA" w:rsidRPr="00DC39D9" w:rsidRDefault="00C535DA" w:rsidP="00C535DA">
      <w:pPr>
        <w:pStyle w:val="PargrafodaLista"/>
        <w:numPr>
          <w:ilvl w:val="0"/>
          <w:numId w:val="24"/>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C535DA" w:rsidRPr="00DC39D9" w:rsidRDefault="00C535DA" w:rsidP="00C535DA">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C535DA" w:rsidRPr="00DC39D9" w:rsidRDefault="00C535DA" w:rsidP="00C535DA">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C535DA" w:rsidRPr="00DC39D9" w:rsidRDefault="00C535DA" w:rsidP="00C535DA">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C535DA" w:rsidRPr="00DC39D9" w:rsidRDefault="00C535DA" w:rsidP="00C535DA">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C535DA" w:rsidRPr="00DC39D9" w:rsidRDefault="00C535DA" w:rsidP="00C535DA">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C535DA" w:rsidRPr="00DC39D9" w:rsidRDefault="00C535DA" w:rsidP="00C535DA">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C535DA" w:rsidRPr="00DC39D9" w:rsidRDefault="00C535DA" w:rsidP="00C535DA">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C535DA" w:rsidRPr="00DC39D9" w:rsidRDefault="00C535DA" w:rsidP="00C535DA">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C535DA" w:rsidRPr="00DC39D9" w:rsidRDefault="00C535DA" w:rsidP="00C535DA">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C535DA" w:rsidRPr="00DC39D9" w:rsidRDefault="00C535DA" w:rsidP="00C535DA">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C535DA" w:rsidRPr="00DC39D9" w:rsidRDefault="00C535DA" w:rsidP="00C535DA">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C535DA" w:rsidRPr="00B058A4" w:rsidRDefault="00C535DA" w:rsidP="00B058A4">
      <w:pPr>
        <w:spacing w:after="160" w:line="300" w:lineRule="atLeast"/>
        <w:jc w:val="both"/>
        <w:rPr>
          <w:sz w:val="22"/>
          <w:szCs w:val="22"/>
        </w:rPr>
      </w:pPr>
      <w:r w:rsidRPr="00DC39D9">
        <w:rPr>
          <w:sz w:val="22"/>
          <w:szCs w:val="22"/>
        </w:rPr>
        <w:t>§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w:t>
      </w:r>
      <w:r w:rsidR="00B058A4">
        <w:rPr>
          <w:sz w:val="22"/>
          <w:szCs w:val="22"/>
        </w:rPr>
        <w:t xml:space="preserve">eja inferior a um ano. </w:t>
      </w:r>
    </w:p>
    <w:p w:rsidR="00C535DA" w:rsidRPr="00A72871" w:rsidRDefault="00C535DA"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5D7376"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em Goiânia</w:t>
      </w:r>
      <w:r w:rsidR="005D5F65" w:rsidRPr="00F22AEE">
        <w:rPr>
          <w:sz w:val="22"/>
          <w:szCs w:val="22"/>
        </w:rPr>
        <w:t xml:space="preserve">, </w:t>
      </w:r>
      <w:r w:rsidR="005D5F65" w:rsidRPr="00D4213D">
        <w:rPr>
          <w:sz w:val="22"/>
          <w:szCs w:val="22"/>
        </w:rPr>
        <w:t>aos</w:t>
      </w:r>
      <w:proofErr w:type="gramStart"/>
      <w:r w:rsidR="005D5F65" w:rsidRPr="00D4213D">
        <w:rPr>
          <w:sz w:val="22"/>
          <w:szCs w:val="22"/>
        </w:rPr>
        <w:t xml:space="preserve"> </w:t>
      </w:r>
      <w:r w:rsidR="005A181A">
        <w:rPr>
          <w:sz w:val="22"/>
          <w:szCs w:val="22"/>
        </w:rPr>
        <w:t xml:space="preserve"> </w:t>
      </w:r>
      <w:proofErr w:type="gramEnd"/>
      <w:r w:rsidR="005A181A">
        <w:rPr>
          <w:sz w:val="22"/>
          <w:szCs w:val="22"/>
        </w:rPr>
        <w:t xml:space="preserve">26  </w:t>
      </w:r>
      <w:r w:rsidR="00F22AEE" w:rsidRPr="00D4213D">
        <w:rPr>
          <w:sz w:val="22"/>
          <w:szCs w:val="22"/>
        </w:rPr>
        <w:t xml:space="preserve">dias do mês de </w:t>
      </w:r>
      <w:r w:rsidR="005A181A">
        <w:rPr>
          <w:sz w:val="22"/>
          <w:szCs w:val="22"/>
        </w:rPr>
        <w:t>janeiro</w:t>
      </w:r>
      <w:r w:rsidR="00EE0983" w:rsidRPr="00D4213D">
        <w:rPr>
          <w:sz w:val="22"/>
          <w:szCs w:val="22"/>
        </w:rPr>
        <w:t xml:space="preserve"> de 201</w:t>
      </w:r>
      <w:r w:rsidR="005A181A">
        <w:rPr>
          <w:sz w:val="22"/>
          <w:szCs w:val="22"/>
        </w:rPr>
        <w:t>8</w:t>
      </w:r>
      <w:r w:rsidR="00A37F11" w:rsidRPr="00D4213D">
        <w:rPr>
          <w:sz w:val="22"/>
          <w:szCs w:val="22"/>
        </w:rPr>
        <w:t>.</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sidR="005A181A">
        <w:rPr>
          <w:sz w:val="20"/>
          <w:szCs w:val="20"/>
          <w:lang w:eastAsia="ar-SA"/>
        </w:rPr>
        <w:t xml:space="preserve">        </w:t>
      </w:r>
      <w:r w:rsidRPr="00070426">
        <w:rPr>
          <w:sz w:val="20"/>
          <w:szCs w:val="20"/>
          <w:lang w:eastAsia="ar-SA"/>
        </w:rPr>
        <w:t xml:space="preserve"> ____________________________                                                                                                      </w:t>
      </w:r>
    </w:p>
    <w:p w:rsidR="005A181A" w:rsidRPr="00070426" w:rsidRDefault="005A181A" w:rsidP="005A181A">
      <w:pPr>
        <w:pStyle w:val="Ttulo2"/>
        <w:numPr>
          <w:ilvl w:val="0"/>
          <w:numId w:val="0"/>
        </w:numPr>
        <w:rPr>
          <w:rFonts w:ascii="Times New Roman" w:hAnsi="Times New Roman"/>
          <w:color w:val="auto"/>
        </w:rPr>
      </w:pPr>
      <w:r>
        <w:rPr>
          <w:rFonts w:ascii="Times New Roman" w:hAnsi="Times New Roman"/>
          <w:color w:val="000000"/>
        </w:rPr>
        <w:t xml:space="preserve">Alessandra dos </w:t>
      </w:r>
      <w:proofErr w:type="gramStart"/>
      <w:r>
        <w:rPr>
          <w:rFonts w:ascii="Times New Roman" w:hAnsi="Times New Roman"/>
          <w:color w:val="000000"/>
        </w:rPr>
        <w:t>Santos Paz</w:t>
      </w:r>
      <w:proofErr w:type="gramEnd"/>
      <w:r>
        <w:rPr>
          <w:rFonts w:ascii="Times New Roman" w:hAnsi="Times New Roman"/>
          <w:color w:val="000000"/>
        </w:rPr>
        <w:t xml:space="preserve"> Esteves </w:t>
      </w:r>
      <w:proofErr w:type="spellStart"/>
      <w:r>
        <w:rPr>
          <w:rFonts w:ascii="Times New Roman" w:hAnsi="Times New Roman"/>
          <w:color w:val="000000"/>
        </w:rPr>
        <w:t>Scartezini</w:t>
      </w:r>
      <w:proofErr w:type="spellEnd"/>
      <w:r>
        <w:rPr>
          <w:rFonts w:ascii="Times New Roman" w:hAnsi="Times New Roman"/>
          <w:color w:val="000000"/>
        </w:rPr>
        <w:t xml:space="preserve">                                  </w:t>
      </w:r>
      <w:r w:rsidRPr="00070426">
        <w:rPr>
          <w:rFonts w:ascii="Times New Roman" w:hAnsi="Times New Roman"/>
          <w:color w:val="auto"/>
        </w:rPr>
        <w:t xml:space="preserve">Francisco da Chagas Soares Ávila                                                          </w:t>
      </w:r>
    </w:p>
    <w:p w:rsidR="005A181A" w:rsidRPr="00495667" w:rsidRDefault="005A181A" w:rsidP="005A181A">
      <w:pPr>
        <w:pStyle w:val="Ttulo2"/>
        <w:tabs>
          <w:tab w:val="left" w:pos="0"/>
        </w:tabs>
        <w:rPr>
          <w:rFonts w:ascii="Times New Roman" w:hAnsi="Times New Roman"/>
          <w:b w:val="0"/>
          <w:color w:val="auto"/>
        </w:rPr>
      </w:pPr>
      <w:r>
        <w:rPr>
          <w:rFonts w:ascii="Times New Roman" w:hAnsi="Times New Roman"/>
          <w:b w:val="0"/>
          <w:color w:val="auto"/>
        </w:rPr>
        <w:t xml:space="preserve">      </w:t>
      </w:r>
      <w:r w:rsidRPr="00ED7F1F">
        <w:rPr>
          <w:rFonts w:ascii="Times New Roman" w:hAnsi="Times New Roman"/>
          <w:b w:val="0"/>
          <w:color w:val="auto"/>
        </w:rPr>
        <w:t xml:space="preserve">Gerente de Projetos de Infraestrutura                        </w:t>
      </w:r>
      <w:r>
        <w:rPr>
          <w:rFonts w:ascii="Times New Roman" w:hAnsi="Times New Roman"/>
          <w:b w:val="0"/>
          <w:color w:val="auto"/>
        </w:rPr>
        <w:t xml:space="preserve">                              </w:t>
      </w:r>
      <w:r w:rsidRPr="00ED7F1F">
        <w:rPr>
          <w:rFonts w:ascii="Times New Roman" w:hAnsi="Times New Roman"/>
          <w:b w:val="0"/>
          <w:color w:val="auto"/>
        </w:rPr>
        <w:t xml:space="preserve">Eng. </w:t>
      </w:r>
      <w:r w:rsidRPr="00495667">
        <w:rPr>
          <w:rFonts w:ascii="Times New Roman" w:hAnsi="Times New Roman"/>
          <w:b w:val="0"/>
          <w:color w:val="auto"/>
        </w:rPr>
        <w:t xml:space="preserve">Civil – CREA 247/D GO                                                              </w:t>
      </w:r>
    </w:p>
    <w:p w:rsidR="005A181A" w:rsidRPr="00070426" w:rsidRDefault="005A181A" w:rsidP="005A181A">
      <w:pPr>
        <w:pStyle w:val="Ttulo2"/>
        <w:tabs>
          <w:tab w:val="left" w:pos="0"/>
        </w:tabs>
        <w:rPr>
          <w:rFonts w:ascii="Times New Roman" w:hAnsi="Times New Roman"/>
          <w:b w:val="0"/>
          <w:color w:val="auto"/>
        </w:rPr>
      </w:pP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 xml:space="preserve">  Superintendência de Infraestrutura</w:t>
      </w:r>
      <w:r w:rsidRPr="00070426">
        <w:rPr>
          <w:rFonts w:ascii="Times New Roman" w:hAnsi="Times New Roman"/>
          <w:b w:val="0"/>
          <w:color w:val="auto"/>
        </w:rPr>
        <w:t xml:space="preserve">                                                                                     </w:t>
      </w:r>
    </w:p>
    <w:p w:rsidR="005A181A" w:rsidRDefault="005A181A" w:rsidP="005A181A">
      <w:pPr>
        <w:widowControl w:val="0"/>
        <w:autoSpaceDE w:val="0"/>
        <w:autoSpaceDN w:val="0"/>
        <w:adjustRightInd w:val="0"/>
        <w:rPr>
          <w:b/>
          <w:bCs/>
          <w:sz w:val="28"/>
          <w:szCs w:val="28"/>
        </w:rPr>
      </w:pPr>
    </w:p>
    <w:sectPr w:rsidR="005A181A"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5DA" w:rsidRDefault="00C535DA">
      <w:r>
        <w:separator/>
      </w:r>
    </w:p>
  </w:endnote>
  <w:endnote w:type="continuationSeparator" w:id="0">
    <w:p w:rsidR="00C535DA" w:rsidRDefault="00C535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5DA" w:rsidRDefault="00A22263" w:rsidP="00AF0671">
    <w:pPr>
      <w:pStyle w:val="Rodap"/>
      <w:jc w:val="center"/>
      <w:rPr>
        <w:sz w:val="18"/>
        <w:szCs w:val="18"/>
      </w:rPr>
    </w:pPr>
    <w:r w:rsidRPr="001E32AF">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C535DA" w:rsidRPr="00AF0671">
      <w:rPr>
        <w:sz w:val="18"/>
        <w:szCs w:val="18"/>
      </w:rPr>
      <w:t xml:space="preserve"> </w:t>
    </w:r>
    <w:r w:rsidR="00C535DA" w:rsidRPr="00CA54E2">
      <w:rPr>
        <w:sz w:val="18"/>
        <w:szCs w:val="18"/>
      </w:rPr>
      <w:t>Secretaria d</w:t>
    </w:r>
    <w:r w:rsidR="00C535DA">
      <w:rPr>
        <w:sz w:val="18"/>
        <w:szCs w:val="18"/>
      </w:rPr>
      <w:t xml:space="preserve">e Estado de </w:t>
    </w:r>
    <w:r w:rsidR="00C535DA" w:rsidRPr="00CA54E2">
      <w:rPr>
        <w:sz w:val="18"/>
        <w:szCs w:val="18"/>
      </w:rPr>
      <w:t>Educação</w:t>
    </w:r>
    <w:r w:rsidR="00C535DA">
      <w:rPr>
        <w:sz w:val="18"/>
        <w:szCs w:val="18"/>
      </w:rPr>
      <w:t xml:space="preserve">, Cultura e </w:t>
    </w:r>
    <w:proofErr w:type="gramStart"/>
    <w:r w:rsidR="00C535DA">
      <w:rPr>
        <w:sz w:val="18"/>
        <w:szCs w:val="18"/>
      </w:rPr>
      <w:t>Esporte</w:t>
    </w:r>
    <w:proofErr w:type="gramEnd"/>
  </w:p>
  <w:p w:rsidR="00A22263" w:rsidRPr="00CA54E2" w:rsidRDefault="00A22263" w:rsidP="00A22263">
    <w:pPr>
      <w:pStyle w:val="Rodap"/>
      <w:jc w:val="center"/>
      <w:rPr>
        <w:sz w:val="18"/>
        <w:szCs w:val="18"/>
      </w:rPr>
    </w:pPr>
    <w:r>
      <w:rPr>
        <w:sz w:val="18"/>
        <w:szCs w:val="18"/>
      </w:rPr>
      <w:t>Superintendência de Infraestrutura – Gerência de Projetos de Infraestrutura</w:t>
    </w:r>
  </w:p>
  <w:p w:rsidR="00C535DA" w:rsidRPr="00CA54E2" w:rsidRDefault="00C535DA"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C535DA" w:rsidRDefault="00C535DA"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C535DA" w:rsidRDefault="001E32AF"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A22263">
            <w:rPr>
              <w:noProof/>
            </w:rPr>
            <w:t>10</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5DA" w:rsidRDefault="00C535DA">
      <w:r>
        <w:separator/>
      </w:r>
    </w:p>
  </w:footnote>
  <w:footnote w:type="continuationSeparator" w:id="0">
    <w:p w:rsidR="00C535DA" w:rsidRDefault="00C535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5DA" w:rsidRPr="003E63F9" w:rsidRDefault="00C535DA"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214773"/>
    <w:multiLevelType w:val="hybridMultilevel"/>
    <w:tmpl w:val="B7D03C5E"/>
    <w:lvl w:ilvl="0" w:tplc="1596897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3">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5">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63073F50"/>
    <w:multiLevelType w:val="hybridMultilevel"/>
    <w:tmpl w:val="1CECCD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1">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10"/>
  </w:num>
  <w:num w:numId="3">
    <w:abstractNumId w:val="14"/>
  </w:num>
  <w:num w:numId="4">
    <w:abstractNumId w:val="22"/>
  </w:num>
  <w:num w:numId="5">
    <w:abstractNumId w:val="11"/>
  </w:num>
  <w:num w:numId="6">
    <w:abstractNumId w:val="20"/>
  </w:num>
  <w:num w:numId="7">
    <w:abstractNumId w:val="6"/>
  </w:num>
  <w:num w:numId="8">
    <w:abstractNumId w:val="5"/>
  </w:num>
  <w:num w:numId="9">
    <w:abstractNumId w:val="2"/>
  </w:num>
  <w:num w:numId="10">
    <w:abstractNumId w:val="15"/>
  </w:num>
  <w:num w:numId="11">
    <w:abstractNumId w:val="9"/>
  </w:num>
  <w:num w:numId="12">
    <w:abstractNumId w:val="19"/>
  </w:num>
  <w:num w:numId="13">
    <w:abstractNumId w:val="23"/>
  </w:num>
  <w:num w:numId="14">
    <w:abstractNumId w:val="16"/>
  </w:num>
  <w:num w:numId="15">
    <w:abstractNumId w:val="17"/>
  </w:num>
  <w:num w:numId="16">
    <w:abstractNumId w:val="0"/>
  </w:num>
  <w:num w:numId="17">
    <w:abstractNumId w:val="4"/>
  </w:num>
  <w:num w:numId="18">
    <w:abstractNumId w:val="21"/>
  </w:num>
  <w:num w:numId="19">
    <w:abstractNumId w:val="13"/>
  </w:num>
  <w:num w:numId="20">
    <w:abstractNumId w:val="18"/>
  </w:num>
  <w:num w:numId="21">
    <w:abstractNumId w:val="1"/>
  </w:num>
  <w:num w:numId="22">
    <w:abstractNumId w:val="3"/>
  </w:num>
  <w:num w:numId="23">
    <w:abstractNumId w:val="8"/>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87746"/>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3A6E"/>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1B0D"/>
    <w:rsid w:val="0016267E"/>
    <w:rsid w:val="00162A01"/>
    <w:rsid w:val="00163A25"/>
    <w:rsid w:val="00163C22"/>
    <w:rsid w:val="00164A11"/>
    <w:rsid w:val="00165750"/>
    <w:rsid w:val="00174436"/>
    <w:rsid w:val="00176883"/>
    <w:rsid w:val="001770E8"/>
    <w:rsid w:val="00180F3C"/>
    <w:rsid w:val="001820C8"/>
    <w:rsid w:val="00184212"/>
    <w:rsid w:val="001977EA"/>
    <w:rsid w:val="001A12DB"/>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32AF"/>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2F39"/>
    <w:rsid w:val="00234CD9"/>
    <w:rsid w:val="00240058"/>
    <w:rsid w:val="0024475D"/>
    <w:rsid w:val="00244D30"/>
    <w:rsid w:val="00244EC4"/>
    <w:rsid w:val="00246BFE"/>
    <w:rsid w:val="0024740A"/>
    <w:rsid w:val="00250B64"/>
    <w:rsid w:val="00263EBA"/>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2493"/>
    <w:rsid w:val="002D42BE"/>
    <w:rsid w:val="002E4BCF"/>
    <w:rsid w:val="002E5DC6"/>
    <w:rsid w:val="002F04AE"/>
    <w:rsid w:val="002F099A"/>
    <w:rsid w:val="00302348"/>
    <w:rsid w:val="003037DD"/>
    <w:rsid w:val="003051B5"/>
    <w:rsid w:val="003103D9"/>
    <w:rsid w:val="003108E5"/>
    <w:rsid w:val="00312C15"/>
    <w:rsid w:val="0031753D"/>
    <w:rsid w:val="003206CC"/>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D3571"/>
    <w:rsid w:val="003E1443"/>
    <w:rsid w:val="003E2A24"/>
    <w:rsid w:val="003E4416"/>
    <w:rsid w:val="003E48FA"/>
    <w:rsid w:val="003E5584"/>
    <w:rsid w:val="003E63F9"/>
    <w:rsid w:val="003E7078"/>
    <w:rsid w:val="003E70C2"/>
    <w:rsid w:val="003F1AF4"/>
    <w:rsid w:val="003F4CD1"/>
    <w:rsid w:val="003F4F07"/>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3683"/>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4E8"/>
    <w:rsid w:val="00477F04"/>
    <w:rsid w:val="00482340"/>
    <w:rsid w:val="00485469"/>
    <w:rsid w:val="0048724E"/>
    <w:rsid w:val="0049105C"/>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97046"/>
    <w:rsid w:val="005975EC"/>
    <w:rsid w:val="005A124E"/>
    <w:rsid w:val="005A181A"/>
    <w:rsid w:val="005A46B7"/>
    <w:rsid w:val="005A5AE3"/>
    <w:rsid w:val="005B5606"/>
    <w:rsid w:val="005C433E"/>
    <w:rsid w:val="005D09D6"/>
    <w:rsid w:val="005D3A95"/>
    <w:rsid w:val="005D4306"/>
    <w:rsid w:val="005D44F4"/>
    <w:rsid w:val="005D5F65"/>
    <w:rsid w:val="005D67B8"/>
    <w:rsid w:val="005D7376"/>
    <w:rsid w:val="005E1E1C"/>
    <w:rsid w:val="005E3BC2"/>
    <w:rsid w:val="005E4EFE"/>
    <w:rsid w:val="005E5DDA"/>
    <w:rsid w:val="005E7B4C"/>
    <w:rsid w:val="005E7C37"/>
    <w:rsid w:val="005F0E4B"/>
    <w:rsid w:val="005F23D9"/>
    <w:rsid w:val="005F372C"/>
    <w:rsid w:val="00602180"/>
    <w:rsid w:val="0060300E"/>
    <w:rsid w:val="00605B7A"/>
    <w:rsid w:val="006105F5"/>
    <w:rsid w:val="00610CAC"/>
    <w:rsid w:val="00611A6C"/>
    <w:rsid w:val="00613CAB"/>
    <w:rsid w:val="00613E44"/>
    <w:rsid w:val="00615F41"/>
    <w:rsid w:val="00625942"/>
    <w:rsid w:val="0063786F"/>
    <w:rsid w:val="0063796A"/>
    <w:rsid w:val="00642E68"/>
    <w:rsid w:val="006434F3"/>
    <w:rsid w:val="00643D28"/>
    <w:rsid w:val="00645E28"/>
    <w:rsid w:val="0064715D"/>
    <w:rsid w:val="0065016B"/>
    <w:rsid w:val="0065311D"/>
    <w:rsid w:val="0065312A"/>
    <w:rsid w:val="00654AB3"/>
    <w:rsid w:val="00657EDE"/>
    <w:rsid w:val="0066090D"/>
    <w:rsid w:val="0067178C"/>
    <w:rsid w:val="00672A6D"/>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23A8"/>
    <w:rsid w:val="00784FC0"/>
    <w:rsid w:val="00787D2A"/>
    <w:rsid w:val="00792A9A"/>
    <w:rsid w:val="00795AA7"/>
    <w:rsid w:val="007972E7"/>
    <w:rsid w:val="007A1047"/>
    <w:rsid w:val="007A1B43"/>
    <w:rsid w:val="007A59D2"/>
    <w:rsid w:val="007B35DF"/>
    <w:rsid w:val="007B79E5"/>
    <w:rsid w:val="007C2349"/>
    <w:rsid w:val="007C4CA1"/>
    <w:rsid w:val="007C76FB"/>
    <w:rsid w:val="007D2457"/>
    <w:rsid w:val="007D269D"/>
    <w:rsid w:val="007D3B49"/>
    <w:rsid w:val="007E01EB"/>
    <w:rsid w:val="007E29F0"/>
    <w:rsid w:val="007E4929"/>
    <w:rsid w:val="007E627E"/>
    <w:rsid w:val="007E7F9F"/>
    <w:rsid w:val="007F1EA9"/>
    <w:rsid w:val="007F2508"/>
    <w:rsid w:val="007F38EB"/>
    <w:rsid w:val="00801094"/>
    <w:rsid w:val="008044FD"/>
    <w:rsid w:val="00805A82"/>
    <w:rsid w:val="00812E49"/>
    <w:rsid w:val="0081562D"/>
    <w:rsid w:val="008202FE"/>
    <w:rsid w:val="008215E1"/>
    <w:rsid w:val="00822670"/>
    <w:rsid w:val="00822AEF"/>
    <w:rsid w:val="00824564"/>
    <w:rsid w:val="00824794"/>
    <w:rsid w:val="008275AA"/>
    <w:rsid w:val="00833790"/>
    <w:rsid w:val="00837604"/>
    <w:rsid w:val="008421F4"/>
    <w:rsid w:val="00842320"/>
    <w:rsid w:val="00843860"/>
    <w:rsid w:val="008541BE"/>
    <w:rsid w:val="008574DA"/>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2263"/>
    <w:rsid w:val="00A2563B"/>
    <w:rsid w:val="00A2628A"/>
    <w:rsid w:val="00A35E66"/>
    <w:rsid w:val="00A372FC"/>
    <w:rsid w:val="00A37F11"/>
    <w:rsid w:val="00A418AB"/>
    <w:rsid w:val="00A61C70"/>
    <w:rsid w:val="00A632AA"/>
    <w:rsid w:val="00A71CB4"/>
    <w:rsid w:val="00A72871"/>
    <w:rsid w:val="00A7334B"/>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6587"/>
    <w:rsid w:val="00AE41AF"/>
    <w:rsid w:val="00AE4B53"/>
    <w:rsid w:val="00AF0671"/>
    <w:rsid w:val="00AF79BC"/>
    <w:rsid w:val="00B00F7E"/>
    <w:rsid w:val="00B047AE"/>
    <w:rsid w:val="00B058A4"/>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35DA"/>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213D"/>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5368B"/>
    <w:rsid w:val="00E5579F"/>
    <w:rsid w:val="00E56AB2"/>
    <w:rsid w:val="00E57289"/>
    <w:rsid w:val="00E6042B"/>
    <w:rsid w:val="00E60CE7"/>
    <w:rsid w:val="00E62441"/>
    <w:rsid w:val="00E633B4"/>
    <w:rsid w:val="00E72EE9"/>
    <w:rsid w:val="00E80BB3"/>
    <w:rsid w:val="00E81488"/>
    <w:rsid w:val="00E84FD2"/>
    <w:rsid w:val="00E873F0"/>
    <w:rsid w:val="00E907BF"/>
    <w:rsid w:val="00E91F32"/>
    <w:rsid w:val="00E92593"/>
    <w:rsid w:val="00E94E3D"/>
    <w:rsid w:val="00EA11BD"/>
    <w:rsid w:val="00EA26BD"/>
    <w:rsid w:val="00EB4718"/>
    <w:rsid w:val="00EB7A2D"/>
    <w:rsid w:val="00EC2393"/>
    <w:rsid w:val="00EC2B61"/>
    <w:rsid w:val="00EC5FCF"/>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7EF0"/>
    <w:rsid w:val="00F10200"/>
    <w:rsid w:val="00F102A3"/>
    <w:rsid w:val="00F1639E"/>
    <w:rsid w:val="00F22AEE"/>
    <w:rsid w:val="00F27A47"/>
    <w:rsid w:val="00F30580"/>
    <w:rsid w:val="00F3094C"/>
    <w:rsid w:val="00F30C78"/>
    <w:rsid w:val="00F31E81"/>
    <w:rsid w:val="00F33761"/>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3AAC"/>
    <w:rsid w:val="00F96452"/>
    <w:rsid w:val="00F972E3"/>
    <w:rsid w:val="00FA2B54"/>
    <w:rsid w:val="00FA4BE3"/>
    <w:rsid w:val="00FA5316"/>
    <w:rsid w:val="00FA7B46"/>
    <w:rsid w:val="00FB13F2"/>
    <w:rsid w:val="00FB6908"/>
    <w:rsid w:val="00FC19F7"/>
    <w:rsid w:val="00FC2C82"/>
    <w:rsid w:val="00FC32D7"/>
    <w:rsid w:val="00FC3C12"/>
    <w:rsid w:val="00FC48CF"/>
    <w:rsid w:val="00FC495A"/>
    <w:rsid w:val="00FC52E0"/>
    <w:rsid w:val="00FC5A75"/>
    <w:rsid w:val="00FC6578"/>
    <w:rsid w:val="00FC66E6"/>
    <w:rsid w:val="00FD5C6E"/>
    <w:rsid w:val="00FE08B4"/>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7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E88E5-AA75-4F46-8B5E-B770B585B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4258</Words>
  <Characters>24403</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murillo.bueno</cp:lastModifiedBy>
  <cp:revision>6</cp:revision>
  <cp:lastPrinted>2018-03-26T13:30:00Z</cp:lastPrinted>
  <dcterms:created xsi:type="dcterms:W3CDTF">2017-10-16T13:59:00Z</dcterms:created>
  <dcterms:modified xsi:type="dcterms:W3CDTF">2018-03-26T13:34:00Z</dcterms:modified>
</cp:coreProperties>
</file>